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4BBABB3C">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243E5563"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CF4224">
                              <w:rPr>
                                <w:rFonts w:ascii="Source Sans Pro" w:eastAsia="Trade Gothic LT Std Cn" w:hAnsi="Source Sans Pro" w:cs="Arial"/>
                                <w:bCs/>
                                <w:color w:val="231F20"/>
                                <w:sz w:val="48"/>
                                <w:szCs w:val="32"/>
                              </w:rPr>
                              <w:t>Obst</w:t>
                            </w:r>
                            <w:r w:rsidR="00607ECE">
                              <w:rPr>
                                <w:rFonts w:ascii="Source Sans Pro" w:eastAsia="Trade Gothic LT Std Cn" w:hAnsi="Source Sans Pro" w:cs="Arial"/>
                                <w:bCs/>
                                <w:color w:val="231F20"/>
                                <w:sz w:val="48"/>
                                <w:szCs w:val="32"/>
                              </w:rPr>
                              <w:t>acle</w:t>
                            </w:r>
                            <w:r w:rsidR="006D5F99">
                              <w:rPr>
                                <w:rFonts w:ascii="Source Sans Pro" w:eastAsia="Trade Gothic LT Std Cn" w:hAnsi="Source Sans Pro" w:cs="Arial"/>
                                <w:bCs/>
                                <w:color w:val="231F20"/>
                                <w:sz w:val="48"/>
                                <w:szCs w:val="32"/>
                              </w:rPr>
                              <w:t xml:space="preserve"> Tape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243E5563"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CF4224">
                        <w:rPr>
                          <w:rFonts w:ascii="Source Sans Pro" w:eastAsia="Trade Gothic LT Std Cn" w:hAnsi="Source Sans Pro" w:cs="Arial"/>
                          <w:bCs/>
                          <w:color w:val="231F20"/>
                          <w:sz w:val="48"/>
                          <w:szCs w:val="32"/>
                        </w:rPr>
                        <w:t>Obst</w:t>
                      </w:r>
                      <w:r w:rsidR="00607ECE">
                        <w:rPr>
                          <w:rFonts w:ascii="Source Sans Pro" w:eastAsia="Trade Gothic LT Std Cn" w:hAnsi="Source Sans Pro" w:cs="Arial"/>
                          <w:bCs/>
                          <w:color w:val="231F20"/>
                          <w:sz w:val="48"/>
                          <w:szCs w:val="32"/>
                        </w:rPr>
                        <w:t>acle</w:t>
                      </w:r>
                      <w:r w:rsidR="006D5F99">
                        <w:rPr>
                          <w:rFonts w:ascii="Source Sans Pro" w:eastAsia="Trade Gothic LT Std Cn" w:hAnsi="Source Sans Pro" w:cs="Arial"/>
                          <w:bCs/>
                          <w:color w:val="231F20"/>
                          <w:sz w:val="48"/>
                          <w:szCs w:val="32"/>
                        </w:rPr>
                        <w:t xml:space="preserve"> Tape</w:t>
                      </w:r>
                    </w:p>
                  </w:txbxContent>
                </v:textbox>
                <w10:wrap anchorx="page" anchory="margin"/>
                <w10:anchorlock/>
              </v:shape>
            </w:pict>
          </mc:Fallback>
        </mc:AlternateContent>
      </w:r>
    </w:p>
    <w:p w14:paraId="433F666F" w14:textId="10242961" w:rsidR="005D0667" w:rsidRDefault="00A615D2" w:rsidP="00852BB7">
      <w:pPr>
        <w:spacing w:after="0" w:line="240" w:lineRule="auto"/>
        <w:rPr>
          <w:b/>
        </w:rPr>
      </w:pPr>
      <w:r>
        <w:rPr>
          <w:noProof/>
        </w:rPr>
        <w:drawing>
          <wp:anchor distT="0" distB="0" distL="114300" distR="114300" simplePos="0" relativeHeight="251717632" behindDoc="0" locked="0" layoutInCell="1" allowOverlap="1" wp14:anchorId="56541726" wp14:editId="41783B15">
            <wp:simplePos x="0" y="0"/>
            <wp:positionH relativeFrom="margin">
              <wp:posOffset>1876425</wp:posOffset>
            </wp:positionH>
            <wp:positionV relativeFrom="paragraph">
              <wp:posOffset>2361796</wp:posOffset>
            </wp:positionV>
            <wp:extent cx="3108960" cy="2316018"/>
            <wp:effectExtent l="0" t="0" r="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LM.png"/>
                    <pic:cNvPicPr/>
                  </pic:nvPicPr>
                  <pic:blipFill>
                    <a:blip r:embed="rId8">
                      <a:extLst>
                        <a:ext uri="{28A0092B-C50C-407E-A947-70E740481C1C}">
                          <a14:useLocalDpi xmlns:a14="http://schemas.microsoft.com/office/drawing/2010/main" val="0"/>
                        </a:ext>
                      </a:extLst>
                    </a:blip>
                    <a:stretch>
                      <a:fillRect/>
                    </a:stretch>
                  </pic:blipFill>
                  <pic:spPr>
                    <a:xfrm>
                      <a:off x="0" y="0"/>
                      <a:ext cx="3108960" cy="2316018"/>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2E58B4F7">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4BD39B0A" w:rsidR="003A12BC" w:rsidRPr="0071576D" w:rsidRDefault="003A12BC" w:rsidP="004E042D">
                            <w:pPr>
                              <w:spacing w:after="0" w:line="240" w:lineRule="auto"/>
                              <w:rPr>
                                <w:sz w:val="28"/>
                              </w:rPr>
                            </w:pPr>
                            <w:r>
                              <w:rPr>
                                <w:sz w:val="28"/>
                              </w:rPr>
                              <w:t xml:space="preserve">Model(s): </w:t>
                            </w:r>
                            <w:r w:rsidR="006D69C2">
                              <w:rPr>
                                <w:sz w:val="28"/>
                              </w:rPr>
                              <w:t>EM-</w:t>
                            </w:r>
                            <w:r w:rsidR="006D5F99">
                              <w:rPr>
                                <w:sz w:val="28"/>
                              </w:rPr>
                              <w:t>D</w:t>
                            </w:r>
                            <w:r w:rsidR="00CF4224">
                              <w:rPr>
                                <w:sz w:val="28"/>
                              </w:rPr>
                              <w:t>TO1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4BD39B0A" w:rsidR="003A12BC" w:rsidRPr="0071576D" w:rsidRDefault="003A12BC" w:rsidP="004E042D">
                      <w:pPr>
                        <w:spacing w:after="0" w:line="240" w:lineRule="auto"/>
                        <w:rPr>
                          <w:sz w:val="28"/>
                        </w:rPr>
                      </w:pPr>
                      <w:r>
                        <w:rPr>
                          <w:sz w:val="28"/>
                        </w:rPr>
                        <w:t xml:space="preserve">Model(s): </w:t>
                      </w:r>
                      <w:r w:rsidR="006D69C2">
                        <w:rPr>
                          <w:sz w:val="28"/>
                        </w:rPr>
                        <w:t>EM-</w:t>
                      </w:r>
                      <w:r w:rsidR="006D5F99">
                        <w:rPr>
                          <w:sz w:val="28"/>
                        </w:rPr>
                        <w:t>D</w:t>
                      </w:r>
                      <w:r w:rsidR="00CF4224">
                        <w:rPr>
                          <w:sz w:val="28"/>
                        </w:rPr>
                        <w:t>TO1</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300FEE"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42B568B4" w:rsidR="00CC43BC" w:rsidRDefault="00300FEE"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CC43BC">
              <w:rPr>
                <w:noProof/>
                <w:webHidden/>
              </w:rPr>
              <w:t>5</w:t>
            </w:r>
            <w:r w:rsidR="00CC43BC">
              <w:rPr>
                <w:noProof/>
                <w:webHidden/>
              </w:rPr>
              <w:fldChar w:fldCharType="end"/>
            </w:r>
          </w:hyperlink>
        </w:p>
        <w:p w14:paraId="2B55E7F3" w14:textId="47EBCA5C" w:rsidR="00CC43BC" w:rsidRDefault="00300FEE"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CC43BC">
              <w:rPr>
                <w:noProof/>
                <w:webHidden/>
              </w:rPr>
              <w:t>6</w:t>
            </w:r>
            <w:r w:rsidR="00CC43BC">
              <w:rPr>
                <w:noProof/>
                <w:webHidden/>
              </w:rPr>
              <w:fldChar w:fldCharType="end"/>
            </w:r>
          </w:hyperlink>
        </w:p>
        <w:p w14:paraId="19B011BF" w14:textId="17BA3769" w:rsidR="00CC43BC" w:rsidRDefault="000449FC"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B45555">
              <w:rPr>
                <w:noProof/>
                <w:webHidden/>
              </w:rPr>
              <w:t>7</w:t>
            </w:r>
          </w:hyperlink>
        </w:p>
        <w:p w14:paraId="12A59645" w14:textId="66BEBDCC" w:rsidR="00CC43BC" w:rsidRDefault="000449FC"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CC43BC">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77777777" w:rsidR="00605918" w:rsidRDefault="00605918" w:rsidP="00852BB7">
      <w:pPr>
        <w:spacing w:after="0" w:line="240" w:lineRule="auto"/>
        <w:ind w:left="1440" w:right="1440"/>
        <w:rPr>
          <w:b/>
        </w:rPr>
      </w:pPr>
    </w:p>
    <w:p w14:paraId="1F9CD648" w14:textId="77777777" w:rsidR="005D0667" w:rsidRDefault="005D0667" w:rsidP="00852BB7">
      <w:pPr>
        <w:spacing w:after="0" w:line="240" w:lineRule="auto"/>
        <w:ind w:left="1440" w:right="1440"/>
        <w:rPr>
          <w:b/>
        </w:rPr>
      </w:pPr>
    </w:p>
    <w:p w14:paraId="3A0391FC" w14:textId="77777777"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B8CC56D" w14:textId="77777777" w:rsidR="00C92E72" w:rsidRPr="00605918" w:rsidRDefault="00C92E72" w:rsidP="00C92E72">
      <w:pPr>
        <w:spacing w:after="0" w:line="240" w:lineRule="auto"/>
        <w:ind w:left="1440" w:right="1440"/>
        <w:rPr>
          <w:b/>
        </w:rPr>
      </w:pPr>
      <w:r w:rsidRPr="00605918">
        <w:rPr>
          <w:b/>
        </w:rPr>
        <w:t>Copyright</w:t>
      </w:r>
    </w:p>
    <w:p w14:paraId="327E9069" w14:textId="77777777" w:rsidR="00C92E72" w:rsidRPr="00605918" w:rsidRDefault="00C92E72" w:rsidP="00C92E72">
      <w:pPr>
        <w:spacing w:after="0" w:line="240" w:lineRule="auto"/>
        <w:ind w:left="1440" w:right="1440"/>
      </w:pPr>
      <w:r w:rsidRPr="00605918">
        <w:t>2019 by Nystrom, Inc. All rights reserved.</w:t>
      </w:r>
    </w:p>
    <w:p w14:paraId="3C76CD42" w14:textId="77777777" w:rsidR="00C92E72" w:rsidRPr="00605918" w:rsidRDefault="00C92E72" w:rsidP="00C92E72">
      <w:pPr>
        <w:spacing w:after="0" w:line="240" w:lineRule="auto"/>
        <w:ind w:left="1440" w:right="1440"/>
      </w:pPr>
    </w:p>
    <w:p w14:paraId="34AD30E6" w14:textId="77777777" w:rsidR="00C92E72" w:rsidRPr="00605918" w:rsidRDefault="00C92E72" w:rsidP="00C92E72">
      <w:pPr>
        <w:spacing w:after="0" w:line="240" w:lineRule="auto"/>
        <w:ind w:left="1440" w:right="1440"/>
      </w:pPr>
      <w:r w:rsidRPr="00605918">
        <w:t>This document contains proprietary information. No part of this document may be reproduced without the prior written consent of Nystrom, Inc.</w:t>
      </w:r>
    </w:p>
    <w:p w14:paraId="7339ABD0" w14:textId="77777777" w:rsidR="00C92E72" w:rsidRPr="00605918" w:rsidRDefault="00C92E72" w:rsidP="00C92E72">
      <w:pPr>
        <w:spacing w:after="0" w:line="240" w:lineRule="auto"/>
        <w:ind w:left="1440" w:right="1440"/>
      </w:pPr>
    </w:p>
    <w:p w14:paraId="0681369D" w14:textId="77777777" w:rsidR="00C92E72" w:rsidRPr="00605918" w:rsidRDefault="00C92E72" w:rsidP="00C92E72">
      <w:pPr>
        <w:spacing w:after="0" w:line="240" w:lineRule="auto"/>
        <w:ind w:left="1440" w:right="1440"/>
        <w:rPr>
          <w:b/>
        </w:rPr>
      </w:pPr>
      <w:r w:rsidRPr="00605918">
        <w:rPr>
          <w:b/>
        </w:rPr>
        <w:t>Note</w:t>
      </w:r>
    </w:p>
    <w:p w14:paraId="2618D5D1" w14:textId="77777777" w:rsidR="00C92E72" w:rsidRPr="00605918" w:rsidRDefault="00C92E72" w:rsidP="00C92E72">
      <w:pPr>
        <w:spacing w:after="0" w:line="240" w:lineRule="auto"/>
        <w:ind w:left="1440" w:right="1440"/>
      </w:pPr>
      <w:r w:rsidRPr="00605918">
        <w:t>The information in this document is subject to change without notice.</w:t>
      </w:r>
    </w:p>
    <w:p w14:paraId="21CF6FEB" w14:textId="77777777" w:rsidR="00C92E72" w:rsidRPr="00605918" w:rsidRDefault="00C92E72" w:rsidP="00C92E72">
      <w:pPr>
        <w:spacing w:after="0" w:line="240" w:lineRule="auto"/>
        <w:ind w:left="1440" w:right="1440"/>
      </w:pPr>
    </w:p>
    <w:p w14:paraId="2E055EAB" w14:textId="77777777" w:rsidR="00C92E72" w:rsidRPr="004E042D" w:rsidRDefault="00C92E72" w:rsidP="00C92E72">
      <w:pPr>
        <w:spacing w:after="0" w:line="240" w:lineRule="auto"/>
        <w:ind w:left="1440" w:right="1440"/>
        <w:rPr>
          <w:b/>
        </w:rPr>
      </w:pPr>
      <w:r w:rsidRPr="004E042D">
        <w:rPr>
          <w:b/>
        </w:rPr>
        <w:t>General Safety Precautions</w:t>
      </w:r>
    </w:p>
    <w:p w14:paraId="1F0D86DD" w14:textId="77777777" w:rsidR="00C92E72" w:rsidRPr="00605918" w:rsidRDefault="00C92E72" w:rsidP="00C92E72">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64FB7D5C" w14:textId="77777777" w:rsidR="00C92E72" w:rsidRPr="00605918" w:rsidRDefault="00C92E72" w:rsidP="00C92E72">
      <w:pPr>
        <w:spacing w:after="0" w:line="240" w:lineRule="auto"/>
        <w:ind w:left="1440" w:right="1440"/>
      </w:pPr>
    </w:p>
    <w:p w14:paraId="1F0531A7" w14:textId="77777777" w:rsidR="00C92E72" w:rsidRDefault="00C92E72" w:rsidP="00C92E72">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bookmarkStart w:id="0" w:name="_GoBack"/>
      <w:bookmarkEnd w:id="0"/>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6E5214AF" w:rsidR="0004549E" w:rsidRPr="0023554E" w:rsidRDefault="00A615D2" w:rsidP="00852BB7">
      <w:pPr>
        <w:spacing w:after="0" w:line="240" w:lineRule="auto"/>
        <w:rPr>
          <w:b/>
          <w:bCs/>
          <w:caps/>
          <w:szCs w:val="24"/>
        </w:rPr>
      </w:pPr>
      <w:r>
        <w:rPr>
          <w:b/>
          <w:bCs/>
          <w:caps/>
          <w:noProof/>
          <w:szCs w:val="24"/>
        </w:rPr>
        <w:drawing>
          <wp:anchor distT="0" distB="0" distL="114300" distR="114300" simplePos="0" relativeHeight="251718656" behindDoc="0" locked="0" layoutInCell="1" allowOverlap="1" wp14:anchorId="03DAAF9B" wp14:editId="21F2D09D">
            <wp:simplePos x="0" y="0"/>
            <wp:positionH relativeFrom="column">
              <wp:posOffset>2371725</wp:posOffset>
            </wp:positionH>
            <wp:positionV relativeFrom="paragraph">
              <wp:posOffset>4329430</wp:posOffset>
            </wp:positionV>
            <wp:extent cx="2286000" cy="11334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M-DLM-4X4.jpg"/>
                    <pic:cNvPicPr/>
                  </pic:nvPicPr>
                  <pic:blipFill rotWithShape="1">
                    <a:blip r:embed="rId15" cstate="print">
                      <a:extLst>
                        <a:ext uri="{28A0092B-C50C-407E-A947-70E740481C1C}">
                          <a14:useLocalDpi xmlns:a14="http://schemas.microsoft.com/office/drawing/2010/main" val="0"/>
                        </a:ext>
                      </a:extLst>
                    </a:blip>
                    <a:srcRect t="25833" b="24583"/>
                    <a:stretch/>
                  </pic:blipFill>
                  <pic:spPr bwMode="auto">
                    <a:xfrm>
                      <a:off x="0" y="0"/>
                      <a:ext cx="2286000" cy="11334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CC43BC" w:rsidRDefault="00A3207B" w:rsidP="00852BB7">
      <w:pPr>
        <w:ind w:left="1080" w:right="1080"/>
        <w:rPr>
          <w:szCs w:val="24"/>
        </w:rPr>
      </w:pPr>
      <w:r w:rsidRPr="00CC43BC">
        <w:rPr>
          <w:szCs w:val="24"/>
        </w:rPr>
        <w:t xml:space="preserve">Please read the complete instructions carefully before beginning any work. </w:t>
      </w:r>
    </w:p>
    <w:p w14:paraId="22DC64B1" w14:textId="7AB0FC9B" w:rsidR="00A3207B" w:rsidRPr="00CC43BC" w:rsidRDefault="00A3207B" w:rsidP="00852BB7">
      <w:pPr>
        <w:pStyle w:val="ListParagraph"/>
        <w:numPr>
          <w:ilvl w:val="0"/>
          <w:numId w:val="13"/>
        </w:numPr>
        <w:ind w:right="1080"/>
        <w:rPr>
          <w:szCs w:val="24"/>
        </w:rPr>
      </w:pPr>
      <w:r w:rsidRPr="00CC43BC">
        <w:rPr>
          <w:szCs w:val="24"/>
        </w:rPr>
        <w:t xml:space="preserve">The temperature of the product being installed and the surface it is being installed on must be at least 60 degrees. </w:t>
      </w:r>
    </w:p>
    <w:p w14:paraId="7E14C210" w14:textId="1ED0E1F7" w:rsidR="00A3207B" w:rsidRPr="00CC43BC" w:rsidRDefault="00A3207B" w:rsidP="00852BB7">
      <w:pPr>
        <w:pStyle w:val="ListParagraph"/>
        <w:numPr>
          <w:ilvl w:val="0"/>
          <w:numId w:val="13"/>
        </w:numPr>
        <w:ind w:right="1080"/>
        <w:rPr>
          <w:szCs w:val="24"/>
        </w:rPr>
      </w:pPr>
      <w:r w:rsidRPr="00CC43BC">
        <w:rPr>
          <w:szCs w:val="24"/>
        </w:rPr>
        <w:t>Surfaces must be clean, smooth and non-porous. Install a sample piece of the</w:t>
      </w:r>
      <w:r w:rsidR="009F331E" w:rsidRPr="00CC43BC">
        <w:rPr>
          <w:szCs w:val="24"/>
        </w:rPr>
        <w:t xml:space="preserve"> tape </w:t>
      </w:r>
      <w:r w:rsidRPr="00CC43BC">
        <w:rPr>
          <w:szCs w:val="24"/>
        </w:rPr>
        <w:t>material for 24 hours on the application surface to ensure that the</w:t>
      </w:r>
      <w:r w:rsidR="009F331E" w:rsidRPr="00CC43BC">
        <w:rPr>
          <w:szCs w:val="24"/>
        </w:rPr>
        <w:t xml:space="preserve"> tape </w:t>
      </w:r>
      <w:r w:rsidRPr="00CC43BC">
        <w:rPr>
          <w:szCs w:val="24"/>
        </w:rPr>
        <w:t xml:space="preserve">adheres properly before doing a complete project installation. </w:t>
      </w:r>
      <w:bookmarkStart w:id="3" w:name="_Hlk2083077"/>
    </w:p>
    <w:p w14:paraId="4380AA16" w14:textId="63AB3FD4" w:rsidR="00A3207B" w:rsidRPr="00CC43BC" w:rsidRDefault="00A3207B" w:rsidP="00852BB7">
      <w:pPr>
        <w:pStyle w:val="ListParagraph"/>
        <w:numPr>
          <w:ilvl w:val="0"/>
          <w:numId w:val="13"/>
        </w:numPr>
        <w:ind w:right="1080"/>
        <w:rPr>
          <w:szCs w:val="24"/>
        </w:rPr>
      </w:pPr>
      <w:r w:rsidRPr="00CC43BC">
        <w:rPr>
          <w:noProof/>
          <w:szCs w:val="24"/>
        </w:rPr>
        <mc:AlternateContent>
          <mc:Choice Requires="wps">
            <w:drawing>
              <wp:anchor distT="45720" distB="45720" distL="114300" distR="114300" simplePos="0" relativeHeight="251683840" behindDoc="0" locked="0" layoutInCell="1" allowOverlap="1" wp14:anchorId="19713CC4" wp14:editId="49C8C07D">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57B5B55B"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9F331E" w:rsidRPr="00CC43BC">
                              <w:rPr>
                                <w:i/>
                                <w:szCs w:val="21"/>
                              </w:rPr>
                              <w:t>Tape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57B5B55B"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9F331E" w:rsidRPr="00CC43BC">
                        <w:rPr>
                          <w:i/>
                          <w:szCs w:val="21"/>
                        </w:rPr>
                        <w:t>Tape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v:textbox>
                <w10:wrap type="topAndBottom"/>
              </v:shape>
            </w:pict>
          </mc:Fallback>
        </mc:AlternateContent>
      </w:r>
      <w:r w:rsidRPr="00CC43BC">
        <w:rPr>
          <w:szCs w:val="24"/>
        </w:rPr>
        <w:t>Gloves should be used when handling and installing the</w:t>
      </w:r>
      <w:r w:rsidR="009F331E" w:rsidRPr="00CC43BC">
        <w:rPr>
          <w:szCs w:val="24"/>
        </w:rPr>
        <w:t xml:space="preserve"> tape </w:t>
      </w:r>
      <w:r w:rsidRPr="00CC43BC">
        <w:rPr>
          <w:szCs w:val="24"/>
        </w:rPr>
        <w:t>to prevent injury.</w:t>
      </w:r>
      <w:bookmarkEnd w:id="3"/>
      <w:r w:rsidRPr="00CC43BC">
        <w:rPr>
          <w:szCs w:val="24"/>
        </w:rPr>
        <w:t xml:space="preserve"> </w:t>
      </w:r>
    </w:p>
    <w:p w14:paraId="7A3303B9" w14:textId="77777777" w:rsidR="00CC43BC" w:rsidRPr="00CC43BC" w:rsidRDefault="00CC43BC" w:rsidP="00CC43BC">
      <w:pPr>
        <w:spacing w:after="0" w:line="240" w:lineRule="auto"/>
        <w:ind w:left="1080" w:right="1080"/>
        <w:rPr>
          <w:b/>
          <w:sz w:val="16"/>
          <w:szCs w:val="16"/>
        </w:rPr>
      </w:pPr>
    </w:p>
    <w:p w14:paraId="037B7B22" w14:textId="255CF516" w:rsidR="00852BB7" w:rsidRPr="00CC43BC" w:rsidRDefault="00852BB7" w:rsidP="00A615D2">
      <w:pPr>
        <w:spacing w:before="240" w:after="240" w:line="240" w:lineRule="auto"/>
        <w:ind w:left="1080" w:right="1080"/>
        <w:rPr>
          <w:b/>
          <w:szCs w:val="24"/>
        </w:rPr>
      </w:pPr>
      <w:r w:rsidRPr="00CC43BC">
        <w:rPr>
          <w:b/>
          <w:szCs w:val="24"/>
        </w:rPr>
        <w:t>Installation</w:t>
      </w:r>
      <w:bookmarkStart w:id="4" w:name="_Hlk2084587"/>
    </w:p>
    <w:p w14:paraId="59C81C0B" w14:textId="60A3DAC9" w:rsidR="00852BB7" w:rsidRPr="00CC43BC" w:rsidRDefault="00CF4224" w:rsidP="00852BB7">
      <w:pPr>
        <w:spacing w:after="0" w:line="240" w:lineRule="auto"/>
        <w:ind w:left="1080" w:right="1080"/>
        <w:rPr>
          <w:szCs w:val="24"/>
        </w:rPr>
      </w:pPr>
      <w:r>
        <w:rPr>
          <w:noProof/>
        </w:rPr>
        <w:drawing>
          <wp:anchor distT="0" distB="0" distL="114300" distR="0" simplePos="0" relativeHeight="251658239" behindDoc="0" locked="0" layoutInCell="1" allowOverlap="1" wp14:anchorId="202E1284" wp14:editId="6F772B2E">
            <wp:simplePos x="0" y="0"/>
            <wp:positionH relativeFrom="margin">
              <wp:align>right</wp:align>
            </wp:positionH>
            <wp:positionV relativeFrom="paragraph">
              <wp:posOffset>1215390</wp:posOffset>
            </wp:positionV>
            <wp:extent cx="2031024" cy="3200400"/>
            <wp:effectExtent l="0" t="0" r="762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l="11219" t="13435" r="17820"/>
                    <a:stretch/>
                  </pic:blipFill>
                  <pic:spPr bwMode="auto">
                    <a:xfrm>
                      <a:off x="0" y="0"/>
                      <a:ext cx="2031024" cy="320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F4224">
        <w:rPr>
          <w:szCs w:val="24"/>
        </w:rPr>
        <w:t xml:space="preserve">Obstacles at or below 6 feet 6 inches in height and projecting more than 4 inches into the egress path shall be outlined with marking tape, comprised of a pattern of alternating equal bands, of photoluminescent material and black. Obstacles shall include, but are not limited to, standpipes, hose cabinets, wall projections, and restricted height areas. However, such markings shall not conceal any required information or indicators including but not limited to instructions to occupants for the use of standpipes </w:t>
      </w:r>
      <w:r w:rsidR="00852BB7" w:rsidRPr="00CC43BC">
        <w:rPr>
          <w:szCs w:val="24"/>
        </w:rPr>
        <w:t>(</w:t>
      </w:r>
      <w:r w:rsidR="00852BB7" w:rsidRPr="00CC43BC">
        <w:rPr>
          <w:i/>
          <w:szCs w:val="24"/>
        </w:rPr>
        <w:t>figure 1</w:t>
      </w:r>
      <w:r w:rsidR="00852BB7" w:rsidRPr="00CC43BC">
        <w:rPr>
          <w:szCs w:val="24"/>
        </w:rPr>
        <w:t xml:space="preserve">). </w:t>
      </w:r>
      <w:bookmarkEnd w:id="4"/>
    </w:p>
    <w:p w14:paraId="0CA18A23" w14:textId="6F7B1A10" w:rsidR="00852BB7" w:rsidRPr="00CC43BC" w:rsidRDefault="00852BB7" w:rsidP="00852BB7">
      <w:pPr>
        <w:spacing w:after="0" w:line="240" w:lineRule="auto"/>
        <w:ind w:left="1080" w:right="1080"/>
        <w:rPr>
          <w:szCs w:val="24"/>
        </w:rPr>
      </w:pPr>
    </w:p>
    <w:p w14:paraId="42A8805B" w14:textId="77777777" w:rsidR="00CF4224" w:rsidRPr="00CF4224" w:rsidRDefault="00CF4224" w:rsidP="00CF4224">
      <w:pPr>
        <w:pStyle w:val="ListParagraph"/>
        <w:numPr>
          <w:ilvl w:val="0"/>
          <w:numId w:val="17"/>
        </w:numPr>
        <w:spacing w:after="0" w:line="240" w:lineRule="auto"/>
        <w:ind w:left="1440" w:right="1080"/>
        <w:rPr>
          <w:szCs w:val="24"/>
        </w:rPr>
      </w:pPr>
      <w:r w:rsidRPr="00CF4224">
        <w:rPr>
          <w:szCs w:val="24"/>
        </w:rPr>
        <w:t>Thoroughly clean the surface area where the tape will be installed with a dry cloth and a non‐residue cleaning compound to remove and loose particles and dirt. For oily surfaces, isopropyl alcohol works well for surface preparation. Porous surfaces may need to be sealed. Surfaces must be dry and dust free.</w:t>
      </w:r>
    </w:p>
    <w:p w14:paraId="5550FEB2" w14:textId="77777777" w:rsidR="00CF4224" w:rsidRPr="00CF4224" w:rsidRDefault="00CF4224" w:rsidP="00CF4224">
      <w:pPr>
        <w:pStyle w:val="ListParagraph"/>
        <w:numPr>
          <w:ilvl w:val="0"/>
          <w:numId w:val="17"/>
        </w:numPr>
        <w:spacing w:after="0" w:line="240" w:lineRule="auto"/>
        <w:ind w:left="1440" w:right="1080"/>
        <w:rPr>
          <w:szCs w:val="24"/>
        </w:rPr>
      </w:pPr>
      <w:r w:rsidRPr="00CF4224">
        <w:rPr>
          <w:szCs w:val="24"/>
        </w:rPr>
        <w:t>Measure to determine the proper length of the tape needed and then cut with scissors.</w:t>
      </w:r>
    </w:p>
    <w:p w14:paraId="1F47D220" w14:textId="77777777" w:rsidR="00CF4224" w:rsidRPr="00CF4224" w:rsidRDefault="00CF4224" w:rsidP="00CF4224">
      <w:pPr>
        <w:pStyle w:val="ListParagraph"/>
        <w:numPr>
          <w:ilvl w:val="0"/>
          <w:numId w:val="17"/>
        </w:numPr>
        <w:spacing w:after="0" w:line="240" w:lineRule="auto"/>
        <w:ind w:left="1440" w:right="1080"/>
        <w:rPr>
          <w:szCs w:val="24"/>
        </w:rPr>
      </w:pPr>
      <w:r w:rsidRPr="00CF4224">
        <w:rPr>
          <w:szCs w:val="24"/>
        </w:rPr>
        <w:t>Peel a portion of the backing from the tape without touching the adhesive.</w:t>
      </w:r>
    </w:p>
    <w:p w14:paraId="5FC0ADBB" w14:textId="6CEAD8AA" w:rsidR="00CC43BC" w:rsidRPr="00CF4224" w:rsidRDefault="00CF4224" w:rsidP="00CF4224">
      <w:pPr>
        <w:pStyle w:val="ListParagraph"/>
        <w:numPr>
          <w:ilvl w:val="0"/>
          <w:numId w:val="17"/>
        </w:numPr>
        <w:spacing w:after="0" w:line="240" w:lineRule="auto"/>
        <w:ind w:left="1440" w:right="1080"/>
        <w:rPr>
          <w:szCs w:val="24"/>
        </w:rPr>
      </w:pPr>
      <w:r w:rsidRPr="00852BB7">
        <w:rPr>
          <w:noProof/>
        </w:rPr>
        <mc:AlternateContent>
          <mc:Choice Requires="wps">
            <w:drawing>
              <wp:anchor distT="45720" distB="45720" distL="114300" distR="114300" simplePos="0" relativeHeight="251721728" behindDoc="0" locked="0" layoutInCell="1" allowOverlap="1" wp14:anchorId="01A50152" wp14:editId="7922BF15">
                <wp:simplePos x="0" y="0"/>
                <wp:positionH relativeFrom="margin">
                  <wp:posOffset>6066155</wp:posOffset>
                </wp:positionH>
                <wp:positionV relativeFrom="paragraph">
                  <wp:posOffset>827405</wp:posOffset>
                </wp:positionV>
                <wp:extent cx="742950"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405FB588" w14:textId="77777777" w:rsidR="00852BB7" w:rsidRPr="009026A6" w:rsidRDefault="00852BB7" w:rsidP="00852BB7">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50152" id="_x0000_s1033" type="#_x0000_t202" style="position:absolute;left:0;text-align:left;margin-left:477.65pt;margin-top:65.15pt;width:58.5pt;height:21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LvDQIAAPk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" filled="f" stroked="f">
                <v:textbox>
                  <w:txbxContent>
                    <w:p w14:paraId="405FB588" w14:textId="77777777" w:rsidR="00852BB7" w:rsidRPr="009026A6" w:rsidRDefault="00852BB7" w:rsidP="00852BB7">
                      <w:pPr>
                        <w:rPr>
                          <w:i/>
                          <w:sz w:val="22"/>
                        </w:rPr>
                      </w:pPr>
                      <w:r w:rsidRPr="009026A6">
                        <w:rPr>
                          <w:i/>
                          <w:sz w:val="22"/>
                        </w:rPr>
                        <w:t>Figure 1</w:t>
                      </w:r>
                    </w:p>
                  </w:txbxContent>
                </v:textbox>
                <w10:wrap anchorx="margin"/>
              </v:shape>
            </w:pict>
          </mc:Fallback>
        </mc:AlternateContent>
      </w:r>
      <w:r w:rsidRPr="00CF4224">
        <w:rPr>
          <w:szCs w:val="24"/>
        </w:rPr>
        <w:t>Place the tape and starting from one end to the other, firmly press the tape onto the obstruction. Make sure the tape is straight and aligned correctly, it must be readily visible from the egress path. Be sure that the tape is in full contact with the obstruction, this may involve using a rubber roller to ensure proper adhesion.</w:t>
      </w:r>
      <w:r w:rsidR="00CC43BC">
        <w:br w:type="page"/>
      </w:r>
    </w:p>
    <w:p w14:paraId="130A76ED" w14:textId="6E737E49"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5" w:name="_Toc7169167"/>
                            <w:r>
                              <w:t>Operation</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6" w:name="_Toc7169168"/>
                            <w:r>
                              <w:t>Maintenance</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6BFA4CEB" w14:textId="77777777" w:rsidR="00B45555" w:rsidRDefault="00B45555" w:rsidP="00B45555">
      <w:pPr>
        <w:spacing w:after="0"/>
        <w:ind w:left="990" w:right="1080"/>
      </w:pPr>
      <w:r>
        <w:rPr>
          <w:noProof/>
        </w:rPr>
        <mc:AlternateContent>
          <mc:Choice Requires="wps">
            <w:drawing>
              <wp:anchor distT="45720" distB="45720" distL="114300" distR="114300" simplePos="0" relativeHeight="251724800" behindDoc="0" locked="1" layoutInCell="1" allowOverlap="1" wp14:anchorId="2B4E27F3" wp14:editId="705F5E8E">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69EBBD5" w14:textId="77777777" w:rsidR="00B45555" w:rsidRDefault="00B45555" w:rsidP="00B45555">
                            <w:pPr>
                              <w:pStyle w:val="Heading2"/>
                              <w:tabs>
                                <w:tab w:val="clear" w:pos="9360"/>
                              </w:tabs>
                              <w:spacing w:after="0"/>
                              <w:ind w:left="0" w:right="1080"/>
                            </w:pPr>
                            <w:bookmarkStart w:id="7" w:name="_Toc6936251"/>
                            <w:r>
                              <w:t>Standard Warranty</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B4E27F3" id="_x0000_s1036" type="#_x0000_t202" style="position:absolute;left:0;text-align:left;margin-left:28.5pt;margin-top:46.75pt;width:185.9pt;height:110.6pt;z-index:251724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" filled="f" stroked="f">
                <v:textbox style="mso-fit-shape-to-text:t" inset="0,0,0,0">
                  <w:txbxContent>
                    <w:p w14:paraId="069EBBD5" w14:textId="77777777" w:rsidR="00B45555" w:rsidRDefault="00B45555" w:rsidP="00B45555">
                      <w:pPr>
                        <w:pStyle w:val="Heading2"/>
                        <w:tabs>
                          <w:tab w:val="clear" w:pos="9360"/>
                        </w:tabs>
                        <w:spacing w:after="0"/>
                        <w:ind w:left="0" w:right="1080"/>
                      </w:pPr>
                      <w:bookmarkStart w:id="12" w:name="_Toc6936251"/>
                      <w:r>
                        <w:t>Standard Warranty</w:t>
                      </w:r>
                      <w:bookmarkEnd w:id="12"/>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7C65CED9" w14:textId="77777777" w:rsidR="00B45555" w:rsidRPr="006B4BFC" w:rsidRDefault="00B45555" w:rsidP="00B45555">
      <w:pPr>
        <w:spacing w:after="0"/>
        <w:ind w:left="990" w:right="1080"/>
        <w:jc w:val="center"/>
        <w:rPr>
          <w:b/>
          <w:bCs/>
          <w:sz w:val="48"/>
          <w:szCs w:val="44"/>
        </w:rPr>
      </w:pPr>
      <w:r w:rsidRPr="006B4BFC">
        <w:rPr>
          <w:b/>
          <w:bCs/>
          <w:sz w:val="48"/>
          <w:szCs w:val="44"/>
        </w:rPr>
        <w:t>1 Year</w:t>
      </w:r>
    </w:p>
    <w:p w14:paraId="68BD6838" w14:textId="77777777" w:rsidR="00B45555" w:rsidRDefault="00B45555" w:rsidP="00B45555">
      <w:pPr>
        <w:ind w:left="990" w:right="1080"/>
      </w:pPr>
      <w:r w:rsidRPr="00265B50">
        <w:t xml:space="preserve">Should a product fail to function in normal use within this period, Nystrom shall furnish a replacement or new part at Nystrom’s discretion. </w:t>
      </w:r>
    </w:p>
    <w:p w14:paraId="45542341" w14:textId="77777777" w:rsidR="00B45555" w:rsidRDefault="00B45555" w:rsidP="00B45555">
      <w:pPr>
        <w:ind w:left="990" w:right="1080"/>
      </w:pPr>
      <w:r w:rsidRPr="00265B50">
        <w:t xml:space="preserve">Failure to use product in methods consistent with Nystrom product manuals shall relieve Nystrom of any liability. </w:t>
      </w:r>
    </w:p>
    <w:p w14:paraId="47D95891" w14:textId="77777777" w:rsidR="00B45555" w:rsidRPr="00265B50" w:rsidRDefault="00B45555" w:rsidP="00B45555">
      <w:pPr>
        <w:ind w:left="990" w:right="1080"/>
      </w:pPr>
      <w:r w:rsidRPr="00265B50">
        <w:t>Our liability under this warranty excludes installation or removal costs involved in the product replacement and excludes any responsibility for incidental or consequential damage of any nature.</w:t>
      </w:r>
    </w:p>
    <w:p w14:paraId="7827985A" w14:textId="77777777" w:rsidR="00B45555" w:rsidRPr="00265B50" w:rsidRDefault="00B45555" w:rsidP="00B45555">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220CA132" w14:textId="77777777" w:rsidR="00B45555" w:rsidRDefault="00B45555" w:rsidP="00B45555">
      <w:pPr>
        <w:pStyle w:val="Body"/>
        <w:ind w:left="990" w:right="1080"/>
        <w:rPr>
          <w:rFonts w:ascii="Source Sans Pro" w:hAnsi="Source Sans Pro" w:cs="Source Sans Pro"/>
        </w:rPr>
      </w:pPr>
    </w:p>
    <w:p w14:paraId="5990AF3D" w14:textId="77777777" w:rsidR="00B45555" w:rsidRPr="00265B50" w:rsidRDefault="00B45555" w:rsidP="00B45555">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1E9F9A38" w14:textId="77777777" w:rsidR="00B45555" w:rsidRPr="00265B50" w:rsidRDefault="00B45555" w:rsidP="00B45555">
      <w:pPr>
        <w:pStyle w:val="ListParagraph"/>
        <w:numPr>
          <w:ilvl w:val="0"/>
          <w:numId w:val="7"/>
        </w:numPr>
        <w:ind w:left="1350" w:right="1080"/>
      </w:pPr>
      <w:r w:rsidRPr="00265B50">
        <w:t>You will be sent an “RMA” that is required to be filled out and returned with the shipment.</w:t>
      </w:r>
    </w:p>
    <w:p w14:paraId="6BEC0EC3" w14:textId="77777777" w:rsidR="00B45555" w:rsidRPr="00265B50" w:rsidRDefault="00B45555" w:rsidP="00B45555">
      <w:pPr>
        <w:pStyle w:val="ListParagraph"/>
        <w:numPr>
          <w:ilvl w:val="0"/>
          <w:numId w:val="7"/>
        </w:numPr>
        <w:ind w:left="1350" w:right="1080"/>
      </w:pPr>
      <w:r w:rsidRPr="00265B50">
        <w:t>The following information must appear on the outside of the package:</w:t>
      </w:r>
    </w:p>
    <w:p w14:paraId="59FF466D" w14:textId="77777777" w:rsidR="00B45555" w:rsidRPr="00265B50" w:rsidRDefault="00B45555" w:rsidP="00B45555">
      <w:pPr>
        <w:pStyle w:val="ListParagraph"/>
        <w:numPr>
          <w:ilvl w:val="1"/>
          <w:numId w:val="7"/>
        </w:numPr>
        <w:ind w:left="1350" w:right="1080"/>
      </w:pPr>
      <w:r w:rsidRPr="00265B50">
        <w:t>RMA number marked on the outside of box</w:t>
      </w:r>
    </w:p>
    <w:p w14:paraId="313D998B" w14:textId="77777777" w:rsidR="00B45555" w:rsidRPr="00265B50" w:rsidRDefault="00B45555" w:rsidP="00B45555">
      <w:pPr>
        <w:pStyle w:val="ListParagraph"/>
        <w:numPr>
          <w:ilvl w:val="0"/>
          <w:numId w:val="7"/>
        </w:numPr>
        <w:ind w:left="1350" w:right="1080"/>
      </w:pPr>
      <w:r w:rsidRPr="00265B50">
        <w:t>Return defective product FREIGHT PREPAID. Collect shipments will be refused.</w:t>
      </w:r>
    </w:p>
    <w:p w14:paraId="23382A16" w14:textId="77777777" w:rsidR="00B45555" w:rsidRPr="00265B50" w:rsidRDefault="00B45555" w:rsidP="00B45555">
      <w:pPr>
        <w:pStyle w:val="ListParagraph"/>
        <w:numPr>
          <w:ilvl w:val="0"/>
          <w:numId w:val="7"/>
        </w:numPr>
        <w:ind w:left="1350" w:right="1080"/>
      </w:pPr>
      <w:r w:rsidRPr="00265B50">
        <w:t>The factory will not process warranty claims until the customer has properly accomplished the above items.</w:t>
      </w:r>
    </w:p>
    <w:p w14:paraId="3CB3577F" w14:textId="77777777" w:rsidR="00B45555" w:rsidRDefault="00B45555" w:rsidP="00B45555">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4730843E" w14:textId="77777777" w:rsidR="00B45555" w:rsidRDefault="00B45555" w:rsidP="00B45555">
      <w:pPr>
        <w:ind w:left="180"/>
      </w:pPr>
      <w:r>
        <w:rPr>
          <w:noProof/>
        </w:rPr>
        <mc:AlternateContent>
          <mc:Choice Requires="wps">
            <w:drawing>
              <wp:anchor distT="45720" distB="45720" distL="114300" distR="114300" simplePos="0" relativeHeight="251723776" behindDoc="0" locked="0" layoutInCell="1" allowOverlap="1" wp14:anchorId="15BB6027" wp14:editId="506487AB">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12988697" w14:textId="77777777" w:rsidR="00B45555" w:rsidRPr="00265B50" w:rsidRDefault="00B45555" w:rsidP="00B45555">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007008C7" w14:textId="77777777" w:rsidR="00B45555" w:rsidRPr="00265B50" w:rsidRDefault="00B45555" w:rsidP="00B45555">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650D7D6D" w14:textId="77777777" w:rsidR="00B45555" w:rsidRPr="00265B50" w:rsidRDefault="00B45555" w:rsidP="00B45555">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191B536" w14:textId="77777777" w:rsidR="00B45555" w:rsidRPr="00265B50" w:rsidRDefault="00B45555" w:rsidP="00B45555">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5DE1AC29" w14:textId="77777777" w:rsidR="00B45555" w:rsidRPr="00265B50" w:rsidRDefault="00B45555" w:rsidP="00B45555">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35968F0A" w14:textId="77777777" w:rsidR="00B45555" w:rsidRDefault="00B45555" w:rsidP="00B455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B6027" id="_x0000_s1037" type="#_x0000_t202" style="position:absolute;left:0;text-align:left;margin-left:37.5pt;margin-top:-.1pt;width:474pt;height:134.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G6KQIAAE8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">
                <v:textbox>
                  <w:txbxContent>
                    <w:p w14:paraId="12988697" w14:textId="77777777" w:rsidR="00B45555" w:rsidRPr="00265B50" w:rsidRDefault="00B45555" w:rsidP="00B45555">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007008C7" w14:textId="77777777" w:rsidR="00B45555" w:rsidRPr="00265B50" w:rsidRDefault="00B45555" w:rsidP="00B45555">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650D7D6D" w14:textId="77777777" w:rsidR="00B45555" w:rsidRPr="00265B50" w:rsidRDefault="00B45555" w:rsidP="00B45555">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5191B536" w14:textId="77777777" w:rsidR="00B45555" w:rsidRPr="00265B50" w:rsidRDefault="00B45555" w:rsidP="00B45555">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5DE1AC29" w14:textId="77777777" w:rsidR="00B45555" w:rsidRPr="00265B50" w:rsidRDefault="00B45555" w:rsidP="00B45555">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35968F0A" w14:textId="77777777" w:rsidR="00B45555" w:rsidRDefault="00B45555" w:rsidP="00B45555"/>
                  </w:txbxContent>
                </v:textbox>
                <w10:wrap type="square" anchorx="margin"/>
              </v:shape>
            </w:pict>
          </mc:Fallback>
        </mc:AlternateContent>
      </w: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8" w:name="_Toc7169170"/>
                            <w:r>
                              <w:t>Factory Assistance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18"/>
      <w:footerReference w:type="default" r:id="rId19"/>
      <w:headerReference w:type="first" r:id="rId20"/>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FBAF" w14:textId="77777777" w:rsidR="00300FEE" w:rsidRDefault="00300FEE" w:rsidP="0090304C">
      <w:pPr>
        <w:spacing w:after="0" w:line="240" w:lineRule="auto"/>
      </w:pPr>
      <w:r>
        <w:separator/>
      </w:r>
    </w:p>
  </w:endnote>
  <w:endnote w:type="continuationSeparator" w:id="0">
    <w:p w14:paraId="4B375A43" w14:textId="77777777" w:rsidR="00300FEE" w:rsidRDefault="00300FE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08A7D" w14:textId="77777777" w:rsidR="00300FEE" w:rsidRDefault="00300FEE" w:rsidP="0090304C">
      <w:pPr>
        <w:spacing w:after="0" w:line="240" w:lineRule="auto"/>
      </w:pPr>
      <w:r>
        <w:separator/>
      </w:r>
    </w:p>
  </w:footnote>
  <w:footnote w:type="continuationSeparator" w:id="0">
    <w:p w14:paraId="4A1EF38E" w14:textId="77777777" w:rsidR="00300FEE" w:rsidRDefault="00300FE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775204F3"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9" w:name="_Hlk512948055"/>
    <w:bookmarkStart w:id="10"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CF4224">
      <w:rPr>
        <w:rFonts w:ascii="Source Sans Pro Light" w:eastAsia="Trade Gothic LT Std Cn" w:hAnsi="Source Sans Pro Light" w:cs="Arial"/>
        <w:bCs/>
        <w:color w:val="231F20"/>
        <w:sz w:val="20"/>
        <w:szCs w:val="32"/>
      </w:rPr>
      <w:t>Obst</w:t>
    </w:r>
    <w:r w:rsidR="00607ECE">
      <w:rPr>
        <w:rFonts w:ascii="Source Sans Pro Light" w:eastAsia="Trade Gothic LT Std Cn" w:hAnsi="Source Sans Pro Light" w:cs="Arial"/>
        <w:bCs/>
        <w:color w:val="231F20"/>
        <w:sz w:val="20"/>
        <w:szCs w:val="32"/>
      </w:rPr>
      <w:t>acle</w:t>
    </w:r>
    <w:r>
      <w:rPr>
        <w:rFonts w:ascii="Source Sans Pro Light" w:eastAsia="Trade Gothic LT Std Cn" w:hAnsi="Source Sans Pro Light" w:cs="Arial"/>
        <w:bCs/>
        <w:color w:val="231F20"/>
        <w:sz w:val="20"/>
        <w:szCs w:val="32"/>
      </w:rPr>
      <w:t xml:space="preserve"> </w:t>
    </w:r>
    <w:r w:rsidR="002830C4">
      <w:rPr>
        <w:rFonts w:ascii="Source Sans Pro Light" w:eastAsia="Trade Gothic LT Std Cn" w:hAnsi="Source Sans Pro Light" w:cs="Arial"/>
        <w:bCs/>
        <w:color w:val="231F20"/>
        <w:sz w:val="20"/>
        <w:szCs w:val="32"/>
      </w:rPr>
      <w:t>Tape</w:t>
    </w:r>
  </w:p>
  <w:p w14:paraId="15B5E29E" w14:textId="5EAAD44C"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EM-D</w:t>
    </w:r>
    <w:r w:rsidR="00CF4224">
      <w:rPr>
        <w:rFonts w:ascii="Source Sans Pro Light" w:eastAsia="Trade Gothic LT Std Cn" w:hAnsi="Source Sans Pro Light" w:cs="Arial"/>
        <w:bCs/>
        <w:color w:val="231F20"/>
        <w:sz w:val="20"/>
        <w:szCs w:val="32"/>
      </w:rPr>
      <w:t>TO</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9"/>
    <w:bookmarkEnd w:id="10"/>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6"/>
  </w:num>
  <w:num w:numId="4">
    <w:abstractNumId w:val="6"/>
  </w:num>
  <w:num w:numId="5">
    <w:abstractNumId w:val="3"/>
  </w:num>
  <w:num w:numId="6">
    <w:abstractNumId w:val="5"/>
  </w:num>
  <w:num w:numId="7">
    <w:abstractNumId w:val="7"/>
  </w:num>
  <w:num w:numId="8">
    <w:abstractNumId w:val="2"/>
  </w:num>
  <w:num w:numId="9">
    <w:abstractNumId w:val="15"/>
  </w:num>
  <w:num w:numId="10">
    <w:abstractNumId w:val="13"/>
  </w:num>
  <w:num w:numId="11">
    <w:abstractNumId w:val="4"/>
  </w:num>
  <w:num w:numId="12">
    <w:abstractNumId w:val="1"/>
  </w:num>
  <w:num w:numId="13">
    <w:abstractNumId w:val="0"/>
  </w:num>
  <w:num w:numId="14">
    <w:abstractNumId w:val="8"/>
  </w:num>
  <w:num w:numId="15">
    <w:abstractNumId w:val="14"/>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49FC"/>
    <w:rsid w:val="0004549E"/>
    <w:rsid w:val="00071DC9"/>
    <w:rsid w:val="00071EE7"/>
    <w:rsid w:val="00082310"/>
    <w:rsid w:val="00094D14"/>
    <w:rsid w:val="000E1C67"/>
    <w:rsid w:val="000E7E0E"/>
    <w:rsid w:val="000F3559"/>
    <w:rsid w:val="00103A17"/>
    <w:rsid w:val="001079CA"/>
    <w:rsid w:val="00132276"/>
    <w:rsid w:val="00132AB1"/>
    <w:rsid w:val="00142643"/>
    <w:rsid w:val="001477E5"/>
    <w:rsid w:val="001847EB"/>
    <w:rsid w:val="001C2408"/>
    <w:rsid w:val="00203F67"/>
    <w:rsid w:val="00207CBA"/>
    <w:rsid w:val="00215131"/>
    <w:rsid w:val="002277C7"/>
    <w:rsid w:val="0023554E"/>
    <w:rsid w:val="002455C8"/>
    <w:rsid w:val="00265B50"/>
    <w:rsid w:val="002830C4"/>
    <w:rsid w:val="002850D2"/>
    <w:rsid w:val="002C68E5"/>
    <w:rsid w:val="002E49D8"/>
    <w:rsid w:val="00300FEE"/>
    <w:rsid w:val="00312823"/>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07ECE"/>
    <w:rsid w:val="00647E17"/>
    <w:rsid w:val="00672F2B"/>
    <w:rsid w:val="006A50D6"/>
    <w:rsid w:val="006D5F99"/>
    <w:rsid w:val="006D69C2"/>
    <w:rsid w:val="006E62BA"/>
    <w:rsid w:val="006F3EA0"/>
    <w:rsid w:val="00702D5E"/>
    <w:rsid w:val="00722D06"/>
    <w:rsid w:val="007F4BD1"/>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544C"/>
    <w:rsid w:val="009F331E"/>
    <w:rsid w:val="00A14947"/>
    <w:rsid w:val="00A164C6"/>
    <w:rsid w:val="00A3207B"/>
    <w:rsid w:val="00A3457B"/>
    <w:rsid w:val="00A615D2"/>
    <w:rsid w:val="00A873F5"/>
    <w:rsid w:val="00B020EB"/>
    <w:rsid w:val="00B45555"/>
    <w:rsid w:val="00B576D7"/>
    <w:rsid w:val="00B93302"/>
    <w:rsid w:val="00BE46AD"/>
    <w:rsid w:val="00BE4799"/>
    <w:rsid w:val="00BF177E"/>
    <w:rsid w:val="00C05BE5"/>
    <w:rsid w:val="00C24836"/>
    <w:rsid w:val="00C52381"/>
    <w:rsid w:val="00C52DFE"/>
    <w:rsid w:val="00C92E72"/>
    <w:rsid w:val="00CA51E2"/>
    <w:rsid w:val="00CB09E7"/>
    <w:rsid w:val="00CC43BC"/>
    <w:rsid w:val="00CD4A7B"/>
    <w:rsid w:val="00CD5298"/>
    <w:rsid w:val="00CF4224"/>
    <w:rsid w:val="00CF564A"/>
    <w:rsid w:val="00D01C50"/>
    <w:rsid w:val="00D209D5"/>
    <w:rsid w:val="00D634F0"/>
    <w:rsid w:val="00D653EA"/>
    <w:rsid w:val="00D65C8C"/>
    <w:rsid w:val="00D7176F"/>
    <w:rsid w:val="00D7608E"/>
    <w:rsid w:val="00DB49B0"/>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file:///C:\Users\mdibba\Desktop\Nystrom%20EM-DLM%20Door%20Latch%20Marking%20IOM.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D049-BA52-45BD-8703-F960D89D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Nystrom EM-DTO1 Obstacle Tape IOM</vt:lpstr>
    </vt:vector>
  </TitlesOfParts>
  <Company>Nystrom Inc</Company>
  <LinksUpToDate>false</LinksUpToDate>
  <CharactersWithSpaces>7253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EM-DTO1 IOM</dc:title>
  <dc:subject>NYS_EM-DTO1_IOM</dc:subject>
  <dc:creator>Nystrom Staff</dc:creator>
  <keywords>Nystrom_EM-DTO1_IOM</keywords>
  <dc:description>Nystrom EM-DTO1 Obstacle Tape IOM</dc:description>
  <lastModifiedBy>Marissa Dibba</lastModifiedBy>
  <revision>3</revision>
  <lastPrinted>2019-04-23T23:23:00.0000000Z</lastPrinted>
  <dcterms:created xsi:type="dcterms:W3CDTF">2019-06-21T15:26:00.0000000Z</dcterms:created>
  <dcterms:modified xsi:type="dcterms:W3CDTF">2019-06-21T16:22:00.0000000Z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NYS_EM-DTO1_IOM</vt:lpwstr>
  </property>
  <property fmtid="{D5CDD505-2E9C-101B-9397-08002B2CF9AE}" pid="3" name="Revision">
    <vt:lpwstr>C</vt:lpwstr>
  </property>
</Properties>
</file>