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89" w:rsidRDefault="00311C06" w:rsidP="00417EE3">
      <w:pPr>
        <w:spacing w:line="240" w:lineRule="auto"/>
        <w:rPr>
          <w:rFonts w:ascii="Arial" w:hAnsi="Arial" w:cs="Arial"/>
          <w:b/>
        </w:rPr>
      </w:pPr>
      <w:r>
        <w:rPr>
          <w:rFonts w:ascii="Arial" w:hAnsi="Arial" w:cs="Arial"/>
          <w:b/>
        </w:rPr>
        <w:t xml:space="preserve">Lexan </w:t>
      </w:r>
      <w:r w:rsidR="009B20DB">
        <w:rPr>
          <w:rFonts w:ascii="Arial" w:hAnsi="Arial" w:cs="Arial"/>
          <w:b/>
        </w:rPr>
        <w:t>Corner Guard</w:t>
      </w:r>
    </w:p>
    <w:p w:rsidR="008A3590" w:rsidRDefault="0021118B" w:rsidP="008A3590">
      <w:pPr>
        <w:pStyle w:val="Default"/>
        <w:numPr>
          <w:ilvl w:val="0"/>
          <w:numId w:val="8"/>
        </w:numPr>
        <w:rPr>
          <w:sz w:val="20"/>
          <w:szCs w:val="20"/>
        </w:rPr>
      </w:pPr>
      <w:r w:rsidRPr="008A3590">
        <w:rPr>
          <w:sz w:val="20"/>
          <w:szCs w:val="20"/>
        </w:rPr>
        <w:t xml:space="preserve">Locate and install </w:t>
      </w:r>
      <w:r w:rsidR="008A3590" w:rsidRPr="008A3590">
        <w:rPr>
          <w:sz w:val="20"/>
          <w:szCs w:val="20"/>
        </w:rPr>
        <w:t xml:space="preserve">Lexan </w:t>
      </w:r>
      <w:r w:rsidRPr="008A3590">
        <w:rPr>
          <w:sz w:val="20"/>
          <w:szCs w:val="20"/>
        </w:rPr>
        <w:t xml:space="preserve">Corner Guard in accordance with architectural drawings and specifications. </w:t>
      </w:r>
    </w:p>
    <w:p w:rsidR="008A3590" w:rsidRDefault="008A3590" w:rsidP="008A3590">
      <w:pPr>
        <w:pStyle w:val="Default"/>
        <w:ind w:left="720"/>
        <w:rPr>
          <w:sz w:val="20"/>
          <w:szCs w:val="20"/>
        </w:rPr>
      </w:pPr>
    </w:p>
    <w:p w:rsidR="008A3590" w:rsidRPr="008A3590" w:rsidRDefault="008A3590" w:rsidP="008A3590">
      <w:pPr>
        <w:pStyle w:val="Default"/>
        <w:numPr>
          <w:ilvl w:val="0"/>
          <w:numId w:val="8"/>
        </w:numPr>
        <w:rPr>
          <w:sz w:val="20"/>
          <w:szCs w:val="20"/>
        </w:rPr>
      </w:pPr>
      <w:r w:rsidRPr="008A3590">
        <w:rPr>
          <w:sz w:val="20"/>
          <w:szCs w:val="20"/>
        </w:rPr>
        <w:t xml:space="preserve">All materials shipped unassembled. Store vertically or on flat horizontal surface. Check the material for any damage that may have occurred during shipment and/or handling at job site. </w:t>
      </w:r>
    </w:p>
    <w:p w:rsidR="008A3590" w:rsidRDefault="008A3590" w:rsidP="008A3590">
      <w:pPr>
        <w:pStyle w:val="Default"/>
        <w:ind w:left="720"/>
        <w:rPr>
          <w:sz w:val="20"/>
          <w:szCs w:val="20"/>
        </w:rPr>
      </w:pPr>
    </w:p>
    <w:p w:rsidR="008A3590" w:rsidRPr="008A3590" w:rsidRDefault="008A3590" w:rsidP="008A3590">
      <w:pPr>
        <w:pStyle w:val="Default"/>
        <w:numPr>
          <w:ilvl w:val="0"/>
          <w:numId w:val="8"/>
        </w:numPr>
        <w:rPr>
          <w:sz w:val="20"/>
          <w:szCs w:val="20"/>
        </w:rPr>
      </w:pPr>
      <w:r w:rsidRPr="008A3590">
        <w:rPr>
          <w:sz w:val="20"/>
          <w:szCs w:val="20"/>
        </w:rPr>
        <w:t xml:space="preserve">Begin installation only after finish construction has been completed and building interior has been within temperature range intended for continued use for at least 24 hours. </w:t>
      </w:r>
      <w:r w:rsidR="0021118B" w:rsidRPr="008A3590">
        <w:rPr>
          <w:sz w:val="20"/>
          <w:szCs w:val="20"/>
        </w:rPr>
        <w:t>Prior to installation, allow Corner Guards to reach room temperature.</w:t>
      </w:r>
    </w:p>
    <w:p w:rsidR="008A3590" w:rsidRDefault="008A3590" w:rsidP="008A3590">
      <w:pPr>
        <w:pStyle w:val="Default"/>
        <w:ind w:left="720"/>
        <w:rPr>
          <w:sz w:val="20"/>
          <w:szCs w:val="20"/>
        </w:rPr>
      </w:pPr>
    </w:p>
    <w:p w:rsidR="008A3590" w:rsidRPr="008A3590" w:rsidRDefault="008A3590" w:rsidP="008A3590">
      <w:pPr>
        <w:pStyle w:val="Default"/>
        <w:numPr>
          <w:ilvl w:val="0"/>
          <w:numId w:val="8"/>
        </w:numPr>
        <w:rPr>
          <w:sz w:val="20"/>
          <w:szCs w:val="20"/>
        </w:rPr>
      </w:pPr>
      <w:r w:rsidRPr="008A3590">
        <w:rPr>
          <w:sz w:val="20"/>
          <w:szCs w:val="20"/>
        </w:rPr>
        <w:t xml:space="preserve">Lay out work to be completed at the base of the substrate. </w:t>
      </w:r>
    </w:p>
    <w:p w:rsidR="008A3590" w:rsidRDefault="008A3590" w:rsidP="008A3590">
      <w:pPr>
        <w:pStyle w:val="Default"/>
        <w:ind w:left="720"/>
        <w:rPr>
          <w:sz w:val="20"/>
          <w:szCs w:val="20"/>
        </w:rPr>
      </w:pPr>
    </w:p>
    <w:p w:rsidR="008A3590" w:rsidRPr="008A3590" w:rsidRDefault="0021118B" w:rsidP="008A3590">
      <w:pPr>
        <w:pStyle w:val="Default"/>
        <w:numPr>
          <w:ilvl w:val="0"/>
          <w:numId w:val="8"/>
        </w:numPr>
        <w:rPr>
          <w:sz w:val="20"/>
          <w:szCs w:val="20"/>
        </w:rPr>
      </w:pPr>
      <w:r w:rsidRPr="008A3590">
        <w:rPr>
          <w:sz w:val="20"/>
          <w:szCs w:val="20"/>
        </w:rPr>
        <w:t xml:space="preserve"> Inspect wall corners to confirm sound construction and repair if necessary. </w:t>
      </w:r>
      <w:r w:rsidR="008A3590">
        <w:rPr>
          <w:sz w:val="20"/>
          <w:szCs w:val="20"/>
        </w:rPr>
        <w:t xml:space="preserve">Make sure the wall where </w:t>
      </w:r>
      <w:r w:rsidR="008A3590" w:rsidRPr="008A3590">
        <w:rPr>
          <w:sz w:val="20"/>
          <w:szCs w:val="20"/>
        </w:rPr>
        <w:t>corner guards are to be attached is smooth and clean so the corner guard will fit tight against the corner. Any surface defects will show through the clear Lexan corner guards.</w:t>
      </w:r>
    </w:p>
    <w:p w:rsidR="008A3590" w:rsidRDefault="008A3590" w:rsidP="008A3590">
      <w:pPr>
        <w:pStyle w:val="Default"/>
        <w:ind w:left="720"/>
        <w:rPr>
          <w:sz w:val="20"/>
          <w:szCs w:val="20"/>
        </w:rPr>
      </w:pPr>
    </w:p>
    <w:p w:rsidR="008A3590" w:rsidRDefault="008A3590" w:rsidP="008A3590">
      <w:pPr>
        <w:pStyle w:val="Default"/>
        <w:numPr>
          <w:ilvl w:val="0"/>
          <w:numId w:val="8"/>
        </w:numPr>
        <w:rPr>
          <w:sz w:val="20"/>
          <w:szCs w:val="20"/>
        </w:rPr>
      </w:pPr>
      <w:r w:rsidRPr="008A3590">
        <w:rPr>
          <w:sz w:val="20"/>
          <w:szCs w:val="20"/>
        </w:rPr>
        <w:t xml:space="preserve">Place the corner guard in position. </w:t>
      </w:r>
      <w:r w:rsidR="00F1272C">
        <w:rPr>
          <w:sz w:val="20"/>
          <w:szCs w:val="20"/>
        </w:rPr>
        <w:t>Secure in position through pre-drilled holes with mounting</w:t>
      </w:r>
      <w:r w:rsidRPr="008A3590">
        <w:rPr>
          <w:sz w:val="20"/>
          <w:szCs w:val="20"/>
        </w:rPr>
        <w:t xml:space="preserve"> screws</w:t>
      </w:r>
      <w:r w:rsidR="00F1272C">
        <w:rPr>
          <w:sz w:val="20"/>
          <w:szCs w:val="20"/>
        </w:rPr>
        <w:t>.</w:t>
      </w:r>
    </w:p>
    <w:p w:rsidR="00212FBC" w:rsidRDefault="00212FBC" w:rsidP="00212FBC">
      <w:pPr>
        <w:pStyle w:val="Default"/>
        <w:ind w:left="720"/>
        <w:rPr>
          <w:color w:val="auto"/>
          <w:sz w:val="20"/>
          <w:szCs w:val="20"/>
          <w:u w:val="single"/>
        </w:rPr>
      </w:pPr>
      <w:r w:rsidRPr="0083429A">
        <w:rPr>
          <w:color w:val="auto"/>
          <w:sz w:val="20"/>
          <w:szCs w:val="20"/>
          <w:u w:val="single"/>
        </w:rPr>
        <w:t>Note:</w:t>
      </w:r>
      <w:r>
        <w:rPr>
          <w:color w:val="auto"/>
          <w:sz w:val="20"/>
          <w:szCs w:val="20"/>
          <w:u w:val="single"/>
        </w:rPr>
        <w:t xml:space="preserve"> Nystrom does not recommend Lexan corner guards installed with double sided tape. It is imperative that the walls be completely smooth and clean for tape to adhere.  Yellowing of the tape may occur over time.  Failure to properly prepare the walls may negate the warranty </w:t>
      </w:r>
    </w:p>
    <w:p w:rsidR="00212FBC" w:rsidRPr="0083429A" w:rsidRDefault="00212FBC" w:rsidP="00212FBC">
      <w:pPr>
        <w:pStyle w:val="Default"/>
        <w:ind w:left="720"/>
        <w:rPr>
          <w:sz w:val="20"/>
          <w:szCs w:val="20"/>
          <w:u w:val="single"/>
        </w:rPr>
      </w:pPr>
    </w:p>
    <w:p w:rsidR="00F1272C" w:rsidRDefault="008A3590" w:rsidP="00F1272C">
      <w:pPr>
        <w:pStyle w:val="Default"/>
        <w:numPr>
          <w:ilvl w:val="0"/>
          <w:numId w:val="8"/>
        </w:numPr>
        <w:rPr>
          <w:sz w:val="20"/>
          <w:szCs w:val="20"/>
        </w:rPr>
      </w:pPr>
      <w:r w:rsidRPr="008A3590">
        <w:rPr>
          <w:sz w:val="20"/>
          <w:szCs w:val="20"/>
        </w:rPr>
        <w:t>Remove protective covering from corner guards and clean as necessary</w:t>
      </w:r>
    </w:p>
    <w:p w:rsidR="008A3590" w:rsidRPr="008A3590" w:rsidRDefault="008A3590" w:rsidP="008A3590">
      <w:pPr>
        <w:tabs>
          <w:tab w:val="left" w:pos="3420"/>
        </w:tabs>
        <w:rPr>
          <w:rFonts w:ascii="Arial" w:hAnsi="Arial" w:cs="Arial"/>
        </w:rPr>
      </w:pPr>
    </w:p>
    <w:sectPr w:rsidR="008A3590" w:rsidRPr="008A3590"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79" w:rsidRDefault="00CC5079" w:rsidP="0090304C">
      <w:pPr>
        <w:spacing w:after="0" w:line="240" w:lineRule="auto"/>
      </w:pPr>
      <w:r>
        <w:separator/>
      </w:r>
    </w:p>
  </w:endnote>
  <w:endnote w:type="continuationSeparator" w:id="0">
    <w:p w:rsidR="00CC5079" w:rsidRDefault="00CC5079"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5536ED">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79" w:rsidRDefault="00CC5079" w:rsidP="0090304C">
      <w:pPr>
        <w:spacing w:after="0" w:line="240" w:lineRule="auto"/>
      </w:pPr>
      <w:r>
        <w:separator/>
      </w:r>
    </w:p>
  </w:footnote>
  <w:footnote w:type="continuationSeparator" w:id="0">
    <w:p w:rsidR="00CC5079" w:rsidRDefault="00CC5079"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5536ED">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212FBC">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212FBC">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212FBC">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723294"/>
    <w:multiLevelType w:val="hybridMultilevel"/>
    <w:tmpl w:val="D4066E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3"/>
  </w:num>
  <w:num w:numId="6">
    <w:abstractNumId w:val="8"/>
  </w:num>
  <w:num w:numId="7">
    <w:abstractNumId w:val="5"/>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E7E0E"/>
    <w:rsid w:val="00172AF2"/>
    <w:rsid w:val="00191533"/>
    <w:rsid w:val="00203F67"/>
    <w:rsid w:val="00207CBA"/>
    <w:rsid w:val="0021118B"/>
    <w:rsid w:val="002111DD"/>
    <w:rsid w:val="00212FBC"/>
    <w:rsid w:val="00311C06"/>
    <w:rsid w:val="00312823"/>
    <w:rsid w:val="003A2957"/>
    <w:rsid w:val="003C6EA4"/>
    <w:rsid w:val="003E58A2"/>
    <w:rsid w:val="00417EE3"/>
    <w:rsid w:val="00423263"/>
    <w:rsid w:val="004C0600"/>
    <w:rsid w:val="004C319A"/>
    <w:rsid w:val="004D73B2"/>
    <w:rsid w:val="005536ED"/>
    <w:rsid w:val="005B1903"/>
    <w:rsid w:val="00654AAB"/>
    <w:rsid w:val="00662D6E"/>
    <w:rsid w:val="00672F2B"/>
    <w:rsid w:val="006A0614"/>
    <w:rsid w:val="006B21CE"/>
    <w:rsid w:val="00740241"/>
    <w:rsid w:val="0074709A"/>
    <w:rsid w:val="007E23AA"/>
    <w:rsid w:val="007F4BD1"/>
    <w:rsid w:val="0083429A"/>
    <w:rsid w:val="0085556D"/>
    <w:rsid w:val="00897927"/>
    <w:rsid w:val="008A3590"/>
    <w:rsid w:val="008A4321"/>
    <w:rsid w:val="0090304C"/>
    <w:rsid w:val="009109E1"/>
    <w:rsid w:val="00912A2F"/>
    <w:rsid w:val="00913BEE"/>
    <w:rsid w:val="00932C1B"/>
    <w:rsid w:val="009460C6"/>
    <w:rsid w:val="009B20DB"/>
    <w:rsid w:val="00A14E9D"/>
    <w:rsid w:val="00A372EC"/>
    <w:rsid w:val="00A63F81"/>
    <w:rsid w:val="00A873F5"/>
    <w:rsid w:val="00A95BEE"/>
    <w:rsid w:val="00AC3605"/>
    <w:rsid w:val="00B442D4"/>
    <w:rsid w:val="00B64147"/>
    <w:rsid w:val="00C11BF1"/>
    <w:rsid w:val="00C224C9"/>
    <w:rsid w:val="00C65B53"/>
    <w:rsid w:val="00CA2E89"/>
    <w:rsid w:val="00CB09E7"/>
    <w:rsid w:val="00CC5079"/>
    <w:rsid w:val="00D7176F"/>
    <w:rsid w:val="00D74FE6"/>
    <w:rsid w:val="00D7608E"/>
    <w:rsid w:val="00E23E37"/>
    <w:rsid w:val="00E56577"/>
    <w:rsid w:val="00E81CFB"/>
    <w:rsid w:val="00E85B39"/>
    <w:rsid w:val="00E90F9B"/>
    <w:rsid w:val="00EB6C64"/>
    <w:rsid w:val="00EC1CC9"/>
    <w:rsid w:val="00F1272C"/>
    <w:rsid w:val="00F1447E"/>
    <w:rsid w:val="00F40BCE"/>
    <w:rsid w:val="00F6615E"/>
    <w:rsid w:val="00F6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05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F70C-6468-47D2-8FDE-15EFA699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WDP Lexan Corner Guard IOM DOC</dc:title>
  <dc:subject>Nystrom WDP Lexan Corner Guard IOM DOC</dc:subject>
  <dc:creator>Nystrom Staff</dc:creator>
  <cp:keywords>Nystrom WDP Lexan Corner Guard IOM DOC</cp:keywords>
  <cp:lastModifiedBy>smcwilliams</cp:lastModifiedBy>
  <cp:revision>8</cp:revision>
  <dcterms:created xsi:type="dcterms:W3CDTF">2013-04-17T19:40:00Z</dcterms:created>
  <dcterms:modified xsi:type="dcterms:W3CDTF">2014-05-29T18:26:00Z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Lexan Corner Guard IOM</vt:lpwstr>
  </property>
  <property fmtid="{D5CDD505-2E9C-101B-9397-08002B2CF9AE}" pid="4" name="Revision">
    <vt:lpwstr>A</vt:lpwstr>
  </property>
</Properties>
</file>