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f6355f291a4d4ab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D3" w:rsidRDefault="00DA1ED3">
      <w:pPr>
        <w:rPr>
          <w:b/>
          <w:sz w:val="28"/>
        </w:rPr>
      </w:pPr>
    </w:p>
    <w:p w:rsidR="00DA1ED3" w:rsidRPr="005F473B" w:rsidRDefault="00662FF3" w:rsidP="00DA1ED3">
      <w:pPr>
        <w:jc w:val="center"/>
        <w:rPr>
          <w:b/>
          <w:sz w:val="28"/>
        </w:rPr>
      </w:pPr>
      <w:r>
        <w:rPr>
          <w:b/>
          <w:sz w:val="28"/>
        </w:rPr>
        <w:t>Nystrom Launches New Website with Customer Resource Center</w:t>
      </w:r>
    </w:p>
    <w:p w:rsidR="009C45D6" w:rsidRDefault="00DA1ED3">
      <w:r w:rsidRPr="00DA1ED3">
        <w:rPr>
          <w:b/>
        </w:rPr>
        <w:t xml:space="preserve">Minneapolis, </w:t>
      </w:r>
      <w:r>
        <w:rPr>
          <w:rFonts w:ascii="Open Sans" w:hAnsi="Open Sans" w:cs="Open Sans"/>
          <w:b/>
          <w:bCs/>
          <w:spacing w:val="-1"/>
          <w:sz w:val="20"/>
          <w:szCs w:val="20"/>
        </w:rPr>
        <w:t xml:space="preserve">MN </w:t>
      </w:r>
      <w:r>
        <w:rPr>
          <w:rFonts w:ascii="Open Sans" w:hAnsi="Open Sans" w:cs="Open Sans"/>
          <w:b/>
          <w:bCs/>
          <w:spacing w:val="-2"/>
          <w:sz w:val="20"/>
          <w:szCs w:val="20"/>
        </w:rPr>
        <w:t>(</w:t>
      </w:r>
      <w:r w:rsidR="00662FF3">
        <w:rPr>
          <w:rFonts w:ascii="Open Sans" w:hAnsi="Open Sans" w:cs="Open Sans"/>
          <w:b/>
          <w:bCs/>
          <w:spacing w:val="-2"/>
          <w:sz w:val="20"/>
          <w:szCs w:val="20"/>
        </w:rPr>
        <w:t>July 2</w:t>
      </w:r>
      <w:r w:rsidR="00A036AB">
        <w:rPr>
          <w:rFonts w:ascii="Open Sans" w:hAnsi="Open Sans" w:cs="Open Sans"/>
          <w:b/>
          <w:bCs/>
          <w:spacing w:val="-2"/>
          <w:sz w:val="20"/>
          <w:szCs w:val="20"/>
        </w:rPr>
        <w:t>7</w:t>
      </w:r>
      <w:r>
        <w:rPr>
          <w:rFonts w:ascii="Open Sans" w:hAnsi="Open Sans" w:cs="Open Sans"/>
          <w:b/>
          <w:bCs/>
          <w:spacing w:val="-2"/>
          <w:sz w:val="20"/>
          <w:szCs w:val="20"/>
        </w:rPr>
        <w:t>, 2015</w:t>
      </w:r>
      <w:r>
        <w:rPr>
          <w:rFonts w:ascii="Open Sans" w:hAnsi="Open Sans" w:cs="Open Sans"/>
          <w:b/>
          <w:bCs/>
          <w:spacing w:val="-1"/>
          <w:sz w:val="20"/>
          <w:szCs w:val="20"/>
        </w:rPr>
        <w:t>)</w:t>
      </w:r>
      <w:r>
        <w:rPr>
          <w:rFonts w:ascii="Open Sans" w:hAnsi="Open Sans" w:cs="Open Sans"/>
          <w:b/>
          <w:bCs/>
          <w:spacing w:val="3"/>
          <w:sz w:val="20"/>
          <w:szCs w:val="20"/>
        </w:rPr>
        <w:t xml:space="preserve"> </w:t>
      </w:r>
      <w:r>
        <w:rPr>
          <w:rFonts w:ascii="Open Sans" w:hAnsi="Open Sans" w:cs="Open Sans"/>
          <w:spacing w:val="-1"/>
          <w:sz w:val="20"/>
          <w:szCs w:val="20"/>
        </w:rPr>
        <w:t xml:space="preserve">— </w:t>
      </w:r>
      <w:r w:rsidR="00662FF3">
        <w:t xml:space="preserve">Nystrom Inc. invites visitors to explore its newly redesigned website. The new </w:t>
      </w:r>
      <w:hyperlink r:id="rId8" w:history="1">
        <w:r w:rsidR="00662FF3" w:rsidRPr="00600BB4">
          <w:rPr>
            <w:rStyle w:val="Hyperlink"/>
          </w:rPr>
          <w:t>Nystrom.com</w:t>
        </w:r>
      </w:hyperlink>
      <w:r w:rsidR="00662FF3">
        <w:t xml:space="preserve"> provides a user-friendly experience with improved navigation and </w:t>
      </w:r>
      <w:r w:rsidR="00CF0576">
        <w:t>func</w:t>
      </w:r>
      <w:r w:rsidR="00600BB4">
        <w:t>tionality through</w:t>
      </w:r>
      <w:r w:rsidR="00662FF3">
        <w:t>ou</w:t>
      </w:r>
      <w:r w:rsidR="00600BB4">
        <w:t>t</w:t>
      </w:r>
      <w:r w:rsidR="00662FF3">
        <w:t>, allowing customers, architects and specifiers to quickly access detailed product information and simplify the building process.</w:t>
      </w:r>
      <w:r w:rsidR="00AE2D7D">
        <w:t xml:space="preserve"> </w:t>
      </w:r>
    </w:p>
    <w:p w:rsidR="003F3363" w:rsidRDefault="00662FF3">
      <w:r>
        <w:t xml:space="preserve">In addition to </w:t>
      </w:r>
      <w:r w:rsidR="00600BB4">
        <w:t xml:space="preserve">expanded </w:t>
      </w:r>
      <w:r>
        <w:t>products and specification</w:t>
      </w:r>
      <w:r w:rsidR="00600BB4">
        <w:t xml:space="preserve"> download</w:t>
      </w:r>
      <w:r>
        <w:t>s, the new site includes a project resource center to help cutomers understand Nystrom’s complete range of specialty building products and services.</w:t>
      </w:r>
    </w:p>
    <w:p w:rsidR="00662FF3" w:rsidRDefault="00662FF3">
      <w:r>
        <w:t>Created with the user experience in mind, the website has been designed using the latest technology including filtered navigation and mobile responsiveness.</w:t>
      </w:r>
    </w:p>
    <w:p w:rsidR="00375516" w:rsidRDefault="00662FF3">
      <w:r>
        <w:t xml:space="preserve">The new website means that customers can now benefit from richer online content that is easier to navigate and share with others, assisting the specification process. </w:t>
      </w:r>
      <w:r w:rsidR="002217D7">
        <w:t xml:space="preserve">Going forward, we promise to continually expand our online content, features and keep you updated with the latest information. So check back often, SUBSCRIBE or connect with us </w:t>
      </w:r>
      <w:r w:rsidR="00DA1ED3">
        <w:t>i</w:t>
      </w:r>
      <w:r w:rsidR="002217D7">
        <w:t>n your social network so you never miss an update.</w:t>
      </w:r>
    </w:p>
    <w:p w:rsidR="00DA1ED3" w:rsidRDefault="00DA1ED3" w:rsidP="00DA1ED3">
      <w:pPr>
        <w:pStyle w:val="BodyText"/>
        <w:ind w:left="360"/>
        <w:jc w:val="center"/>
        <w:rPr>
          <w:rFonts w:ascii="Open Sans" w:hAnsi="Open Sans" w:cs="Open Sans"/>
          <w:spacing w:val="-2"/>
          <w:sz w:val="20"/>
          <w:szCs w:val="20"/>
        </w:rPr>
      </w:pPr>
      <w:r>
        <w:rPr>
          <w:rFonts w:ascii="Open Sans" w:hAnsi="Open Sans" w:cs="Open Sans"/>
          <w:spacing w:val="-2"/>
          <w:sz w:val="20"/>
          <w:szCs w:val="20"/>
        </w:rPr>
        <w:t>###</w:t>
      </w:r>
      <w:bookmarkStart w:id="0" w:name="_GoBack"/>
      <w:bookmarkEnd w:id="0"/>
    </w:p>
    <w:p w:rsidR="00DA1ED3" w:rsidRDefault="00DA1ED3" w:rsidP="00DA1ED3">
      <w:pPr>
        <w:pStyle w:val="BodyText"/>
        <w:ind w:left="360"/>
        <w:jc w:val="both"/>
        <w:rPr>
          <w:rFonts w:ascii="Open Sans" w:hAnsi="Open Sans" w:cs="Open Sans"/>
          <w:spacing w:val="-2"/>
          <w:sz w:val="20"/>
          <w:szCs w:val="20"/>
        </w:rPr>
      </w:pPr>
    </w:p>
    <w:p w:rsidR="00DA1ED3" w:rsidRPr="00DA1ED3" w:rsidRDefault="00DA1ED3" w:rsidP="00DA1ED3">
      <w:pPr>
        <w:jc w:val="both"/>
        <w:rPr>
          <w:b/>
        </w:rPr>
      </w:pPr>
      <w:r w:rsidRPr="00DA1ED3">
        <w:rPr>
          <w:b/>
        </w:rPr>
        <w:t>About Nystrom</w:t>
      </w:r>
    </w:p>
    <w:p w:rsidR="00662FF3" w:rsidRDefault="00662FF3" w:rsidP="00DA1ED3">
      <w:pPr>
        <w:pStyle w:val="BodyText"/>
        <w:ind w:left="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Nystrom offers a broad line of specialty building products to better serve construction professionals and architects.</w:t>
      </w:r>
    </w:p>
    <w:p w:rsidR="00DA1ED3" w:rsidRPr="00DA1ED3" w:rsidRDefault="00662FF3" w:rsidP="00DA1ED3">
      <w:pPr>
        <w:pStyle w:val="BodyText"/>
        <w:ind w:left="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We have customer focused professionals and hassle-free processes that directly serve and simplify the building process</w:t>
      </w:r>
      <w:r w:rsidR="00DA1ED3" w:rsidRPr="00DA1ED3">
        <w:rPr>
          <w:rFonts w:asciiTheme="minorHAnsi" w:eastAsiaTheme="minorHAnsi" w:hAnsiTheme="minorHAnsi" w:cstheme="minorBidi"/>
          <w:sz w:val="22"/>
          <w:szCs w:val="22"/>
        </w:rPr>
        <w:t>.</w:t>
      </w:r>
    </w:p>
    <w:p w:rsidR="00DA1ED3" w:rsidRPr="00DA1ED3" w:rsidRDefault="00DA1ED3" w:rsidP="00DA1ED3">
      <w:pPr>
        <w:pStyle w:val="BodyText"/>
        <w:ind w:left="0"/>
        <w:jc w:val="both"/>
        <w:rPr>
          <w:rFonts w:asciiTheme="minorHAnsi" w:eastAsiaTheme="minorHAnsi" w:hAnsiTheme="minorHAnsi" w:cstheme="minorBidi"/>
          <w:sz w:val="22"/>
          <w:szCs w:val="22"/>
        </w:rPr>
      </w:pPr>
      <w:r w:rsidRPr="00DA1ED3">
        <w:rPr>
          <w:rFonts w:asciiTheme="minorHAnsi" w:eastAsiaTheme="minorHAnsi" w:hAnsiTheme="minorHAnsi" w:cstheme="minorBidi"/>
          <w:sz w:val="22"/>
          <w:szCs w:val="22"/>
        </w:rPr>
        <w:t>Our broad line of access doors, roof hatches, smoke vents, entrance floor systems, and expansion joint systems are built to withstand the rigors of commercial use while making day to day op</w:t>
      </w:r>
      <w:r w:rsidR="00662FF3">
        <w:rPr>
          <w:rFonts w:asciiTheme="minorHAnsi" w:eastAsiaTheme="minorHAnsi" w:hAnsiTheme="minorHAnsi" w:cstheme="minorBidi"/>
          <w:sz w:val="22"/>
          <w:szCs w:val="22"/>
        </w:rPr>
        <w:t xml:space="preserve">erations more efficient… </w:t>
      </w:r>
      <w:r w:rsidR="00662FF3" w:rsidRPr="00662FF3">
        <w:rPr>
          <w:rFonts w:asciiTheme="minorHAnsi" w:eastAsiaTheme="minorHAnsi" w:hAnsiTheme="minorHAnsi" w:cstheme="minorBidi"/>
          <w:b/>
          <w:i/>
          <w:sz w:val="22"/>
          <w:szCs w:val="22"/>
        </w:rPr>
        <w:t>Direct Service Done Right</w:t>
      </w:r>
      <w:r w:rsidRPr="00662FF3">
        <w:rPr>
          <w:rFonts w:asciiTheme="minorHAnsi" w:eastAsiaTheme="minorHAnsi" w:hAnsiTheme="minorHAnsi" w:cstheme="minorBidi"/>
          <w:b/>
          <w:i/>
          <w:sz w:val="22"/>
          <w:szCs w:val="22"/>
        </w:rPr>
        <w:t>.</w:t>
      </w:r>
      <w:r w:rsidRPr="00DA1ED3">
        <w:rPr>
          <w:rFonts w:asciiTheme="minorHAnsi" w:eastAsiaTheme="minorHAnsi" w:hAnsiTheme="minorHAnsi" w:cstheme="minorBidi"/>
          <w:sz w:val="22"/>
          <w:szCs w:val="22"/>
        </w:rPr>
        <w:t xml:space="preserve"> </w:t>
      </w:r>
    </w:p>
    <w:p w:rsidR="00DA1ED3" w:rsidRDefault="00DA1ED3" w:rsidP="00DA1ED3">
      <w:pPr>
        <w:pStyle w:val="BodyText"/>
        <w:ind w:left="0"/>
        <w:jc w:val="both"/>
        <w:rPr>
          <w:rFonts w:asciiTheme="minorHAnsi" w:eastAsiaTheme="minorHAnsi" w:hAnsiTheme="minorHAnsi" w:cstheme="minorBidi"/>
          <w:sz w:val="22"/>
          <w:szCs w:val="22"/>
        </w:rPr>
      </w:pPr>
      <w:r w:rsidRPr="00DA1ED3">
        <w:rPr>
          <w:rFonts w:asciiTheme="minorHAnsi" w:eastAsiaTheme="minorHAnsi" w:hAnsiTheme="minorHAnsi" w:cstheme="minorBidi"/>
          <w:sz w:val="22"/>
          <w:szCs w:val="22"/>
        </w:rPr>
        <w:t>Follow Nystrom on LinkedIn, Twitter and Facebook.</w:t>
      </w:r>
    </w:p>
    <w:p w:rsidR="00DA1ED3" w:rsidRDefault="00DA1ED3" w:rsidP="00DA1ED3">
      <w:pPr>
        <w:pStyle w:val="BodyText"/>
        <w:ind w:left="0"/>
        <w:jc w:val="both"/>
        <w:rPr>
          <w:rFonts w:asciiTheme="minorHAnsi" w:eastAsiaTheme="minorHAnsi" w:hAnsiTheme="minorHAnsi" w:cstheme="minorBidi"/>
          <w:sz w:val="22"/>
          <w:szCs w:val="22"/>
        </w:rPr>
      </w:pPr>
    </w:p>
    <w:p w:rsidR="00DA1ED3" w:rsidRPr="00DA1ED3" w:rsidRDefault="00DA1ED3" w:rsidP="00DA1ED3">
      <w:pPr>
        <w:pStyle w:val="BodyText"/>
        <w:ind w:left="0"/>
        <w:jc w:val="both"/>
        <w:rPr>
          <w:rFonts w:asciiTheme="minorHAnsi" w:hAnsiTheme="minorHAnsi" w:cs="Open Sans"/>
          <w:b/>
          <w:sz w:val="22"/>
          <w:szCs w:val="22"/>
        </w:rPr>
      </w:pPr>
      <w:r w:rsidRPr="00DA1ED3">
        <w:rPr>
          <w:rFonts w:asciiTheme="minorHAnsi" w:hAnsiTheme="minorHAnsi" w:cs="Open Sans"/>
          <w:b/>
          <w:sz w:val="22"/>
          <w:szCs w:val="22"/>
        </w:rPr>
        <w:t>Contacts:</w:t>
      </w:r>
    </w:p>
    <w:p w:rsidR="00DA1ED3" w:rsidRPr="00DA1ED3" w:rsidRDefault="00DA1ED3" w:rsidP="00DA1ED3">
      <w:pPr>
        <w:pStyle w:val="BodyText"/>
        <w:ind w:left="0"/>
        <w:jc w:val="both"/>
        <w:rPr>
          <w:rFonts w:asciiTheme="minorHAnsi" w:hAnsiTheme="minorHAnsi" w:cs="Open Sans"/>
          <w:sz w:val="22"/>
          <w:szCs w:val="22"/>
        </w:rPr>
      </w:pPr>
      <w:r w:rsidRPr="00DA1ED3">
        <w:rPr>
          <w:rFonts w:asciiTheme="minorHAnsi" w:hAnsiTheme="minorHAnsi" w:cs="Open Sans"/>
          <w:sz w:val="22"/>
          <w:szCs w:val="22"/>
        </w:rPr>
        <w:t>Nystrom</w:t>
      </w:r>
    </w:p>
    <w:p w:rsidR="00DA1ED3" w:rsidRPr="00DA1ED3" w:rsidRDefault="00DA1ED3" w:rsidP="00DA1ED3">
      <w:pPr>
        <w:pStyle w:val="BodyText"/>
        <w:ind w:left="0"/>
        <w:jc w:val="both"/>
        <w:rPr>
          <w:rFonts w:asciiTheme="minorHAnsi" w:hAnsiTheme="minorHAnsi" w:cs="Open Sans"/>
          <w:sz w:val="22"/>
          <w:szCs w:val="22"/>
        </w:rPr>
      </w:pPr>
      <w:r>
        <w:rPr>
          <w:rFonts w:asciiTheme="minorHAnsi" w:hAnsiTheme="minorHAnsi" w:cs="Open Sans"/>
          <w:sz w:val="22"/>
          <w:szCs w:val="22"/>
        </w:rPr>
        <w:t>John Danio</w:t>
      </w:r>
    </w:p>
    <w:p w:rsidR="00DA1ED3" w:rsidRPr="00DA1ED3" w:rsidRDefault="00DA1ED3" w:rsidP="00DA1ED3">
      <w:pPr>
        <w:pStyle w:val="BodyText"/>
        <w:ind w:left="0"/>
        <w:jc w:val="both"/>
        <w:rPr>
          <w:rFonts w:asciiTheme="minorHAnsi" w:hAnsiTheme="minorHAnsi" w:cs="Open Sans"/>
          <w:sz w:val="22"/>
          <w:szCs w:val="22"/>
        </w:rPr>
      </w:pPr>
      <w:r>
        <w:rPr>
          <w:rFonts w:asciiTheme="minorHAnsi" w:hAnsiTheme="minorHAnsi" w:cs="Open Sans"/>
          <w:sz w:val="22"/>
          <w:szCs w:val="22"/>
        </w:rPr>
        <w:t>Chief Marketing Officer</w:t>
      </w:r>
    </w:p>
    <w:p w:rsidR="00DA1ED3" w:rsidRPr="00DA1ED3" w:rsidRDefault="000B2FDB" w:rsidP="00DA1ED3">
      <w:pPr>
        <w:pStyle w:val="BodyText"/>
        <w:ind w:left="0"/>
        <w:jc w:val="both"/>
        <w:rPr>
          <w:rFonts w:asciiTheme="minorHAnsi" w:hAnsiTheme="minorHAnsi" w:cs="Open Sans"/>
          <w:sz w:val="22"/>
          <w:szCs w:val="22"/>
        </w:rPr>
      </w:pPr>
      <w:hyperlink r:id="rId9" w:history="1">
        <w:r w:rsidR="00DA1ED3" w:rsidRPr="00310B64">
          <w:rPr>
            <w:rStyle w:val="Hyperlink"/>
            <w:rFonts w:asciiTheme="minorHAnsi" w:hAnsiTheme="minorHAnsi" w:cs="Open Sans"/>
            <w:sz w:val="22"/>
            <w:szCs w:val="22"/>
          </w:rPr>
          <w:t>marketing@nystrom.com</w:t>
        </w:r>
      </w:hyperlink>
      <w:r w:rsidR="00DA1ED3">
        <w:rPr>
          <w:rFonts w:asciiTheme="minorHAnsi" w:hAnsiTheme="minorHAnsi" w:cs="Open Sans"/>
          <w:sz w:val="22"/>
          <w:szCs w:val="22"/>
        </w:rPr>
        <w:t xml:space="preserve"> | 800.547.2635</w:t>
      </w:r>
    </w:p>
    <w:p w:rsidR="00DA1ED3" w:rsidRPr="00DA1ED3" w:rsidRDefault="00DA1ED3" w:rsidP="00DA1ED3">
      <w:pPr>
        <w:pStyle w:val="BodyText"/>
        <w:ind w:left="0"/>
        <w:jc w:val="both"/>
        <w:rPr>
          <w:rFonts w:asciiTheme="minorHAnsi" w:eastAsiaTheme="minorHAnsi" w:hAnsiTheme="minorHAnsi" w:cstheme="minorBidi"/>
          <w:sz w:val="22"/>
          <w:szCs w:val="22"/>
        </w:rPr>
      </w:pPr>
    </w:p>
    <w:p w:rsidR="00DA1ED3" w:rsidRDefault="00DA1ED3"/>
    <w:sectPr w:rsidR="00DA1ED3" w:rsidSect="002217D7">
      <w:headerReference w:type="default" r:id="rId10"/>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AD" w:rsidRDefault="00D54BAD" w:rsidP="00DA1ED3">
      <w:pPr>
        <w:spacing w:after="0" w:line="240" w:lineRule="auto"/>
      </w:pPr>
      <w:r>
        <w:separator/>
      </w:r>
    </w:p>
  </w:endnote>
  <w:endnote w:type="continuationSeparator" w:id="0">
    <w:p w:rsidR="00D54BAD" w:rsidRDefault="00D54BAD" w:rsidP="00DA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AD" w:rsidRDefault="00D54BAD" w:rsidP="00DA1ED3">
      <w:pPr>
        <w:spacing w:after="0" w:line="240" w:lineRule="auto"/>
      </w:pPr>
      <w:r>
        <w:separator/>
      </w:r>
    </w:p>
  </w:footnote>
  <w:footnote w:type="continuationSeparator" w:id="0">
    <w:p w:rsidR="00D54BAD" w:rsidRDefault="00D54BAD" w:rsidP="00DA1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ED3" w:rsidRPr="00DA1ED3" w:rsidRDefault="00DA1ED3" w:rsidP="00DA1ED3">
    <w:pPr>
      <w:pStyle w:val="Header"/>
      <w:rPr>
        <w:b/>
        <w:sz w:val="28"/>
      </w:rPr>
    </w:pPr>
    <w:r w:rsidRPr="008632ED">
      <w:t>Nystrom, Inc</w:t>
    </w:r>
    <w:r w:rsidRPr="00DA1ED3">
      <w:rPr>
        <w:b/>
        <w:sz w:val="28"/>
      </w:rPr>
      <w:tab/>
    </w:r>
    <w:r w:rsidRPr="00DA1ED3">
      <w:rPr>
        <w:b/>
        <w:sz w:val="28"/>
      </w:rPr>
      <w:tab/>
      <w:t>FOR IMMEDIATE RELEASE: 07/</w:t>
    </w:r>
    <w:r w:rsidR="00662FF3">
      <w:rPr>
        <w:b/>
        <w:sz w:val="28"/>
      </w:rPr>
      <w:t>26</w:t>
    </w:r>
    <w:r w:rsidRPr="00DA1ED3">
      <w:rPr>
        <w:b/>
        <w:sz w:val="28"/>
      </w:rPr>
      <w:t>/16</w:t>
    </w:r>
  </w:p>
  <w:p w:rsidR="00DA1ED3" w:rsidRDefault="00DA1ED3">
    <w:pPr>
      <w:pStyle w:val="Header"/>
    </w:pPr>
    <w:r>
      <w:t>(800) 547-2635</w:t>
    </w:r>
  </w:p>
  <w:p w:rsidR="00DA1ED3" w:rsidRDefault="00DA1ED3">
    <w:pPr>
      <w:pStyle w:val="Header"/>
    </w:pPr>
    <w:r>
      <w:t>info@nystrom.com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43A42"/>
    <w:multiLevelType w:val="hybridMultilevel"/>
    <w:tmpl w:val="5142A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F473B"/>
    <w:rsid w:val="0000535F"/>
    <w:rsid w:val="00023AE2"/>
    <w:rsid w:val="000330DC"/>
    <w:rsid w:val="0004520A"/>
    <w:rsid w:val="00046996"/>
    <w:rsid w:val="00056921"/>
    <w:rsid w:val="0007737B"/>
    <w:rsid w:val="000B2FDB"/>
    <w:rsid w:val="000C33C5"/>
    <w:rsid w:val="000E163E"/>
    <w:rsid w:val="001307CB"/>
    <w:rsid w:val="00173607"/>
    <w:rsid w:val="0019042C"/>
    <w:rsid w:val="002217D7"/>
    <w:rsid w:val="002306FA"/>
    <w:rsid w:val="002A2C3B"/>
    <w:rsid w:val="00316D87"/>
    <w:rsid w:val="00375516"/>
    <w:rsid w:val="00380D2E"/>
    <w:rsid w:val="003B12A6"/>
    <w:rsid w:val="003D609B"/>
    <w:rsid w:val="003F3363"/>
    <w:rsid w:val="004870CA"/>
    <w:rsid w:val="004C526E"/>
    <w:rsid w:val="00503A8C"/>
    <w:rsid w:val="00515B28"/>
    <w:rsid w:val="005341CE"/>
    <w:rsid w:val="00564A9E"/>
    <w:rsid w:val="005713EF"/>
    <w:rsid w:val="00580C0B"/>
    <w:rsid w:val="005F473B"/>
    <w:rsid w:val="005F5606"/>
    <w:rsid w:val="00600BB4"/>
    <w:rsid w:val="00641712"/>
    <w:rsid w:val="0065154F"/>
    <w:rsid w:val="00655758"/>
    <w:rsid w:val="00662060"/>
    <w:rsid w:val="00662FF3"/>
    <w:rsid w:val="00663555"/>
    <w:rsid w:val="006F5B8B"/>
    <w:rsid w:val="007259DE"/>
    <w:rsid w:val="00733F08"/>
    <w:rsid w:val="00751FB6"/>
    <w:rsid w:val="007702B2"/>
    <w:rsid w:val="00782971"/>
    <w:rsid w:val="007B1B0E"/>
    <w:rsid w:val="007B413F"/>
    <w:rsid w:val="007D6109"/>
    <w:rsid w:val="00805E60"/>
    <w:rsid w:val="0083279E"/>
    <w:rsid w:val="008632ED"/>
    <w:rsid w:val="00875789"/>
    <w:rsid w:val="008D01B1"/>
    <w:rsid w:val="008D3A1A"/>
    <w:rsid w:val="00935BC0"/>
    <w:rsid w:val="00957CB7"/>
    <w:rsid w:val="00972BFC"/>
    <w:rsid w:val="00990B6E"/>
    <w:rsid w:val="009C45D6"/>
    <w:rsid w:val="00A036AB"/>
    <w:rsid w:val="00A11D9D"/>
    <w:rsid w:val="00A52CCD"/>
    <w:rsid w:val="00A60CA7"/>
    <w:rsid w:val="00A81527"/>
    <w:rsid w:val="00AE2D7D"/>
    <w:rsid w:val="00AE2DA6"/>
    <w:rsid w:val="00AE3138"/>
    <w:rsid w:val="00AE5D3D"/>
    <w:rsid w:val="00B0142B"/>
    <w:rsid w:val="00B9461F"/>
    <w:rsid w:val="00BA041C"/>
    <w:rsid w:val="00BA381F"/>
    <w:rsid w:val="00C315EA"/>
    <w:rsid w:val="00C51B28"/>
    <w:rsid w:val="00CA5375"/>
    <w:rsid w:val="00CB6D8C"/>
    <w:rsid w:val="00CC048A"/>
    <w:rsid w:val="00CD7738"/>
    <w:rsid w:val="00CF0576"/>
    <w:rsid w:val="00CF236E"/>
    <w:rsid w:val="00D45F24"/>
    <w:rsid w:val="00D54BAD"/>
    <w:rsid w:val="00DA1ED3"/>
    <w:rsid w:val="00DD7DDC"/>
    <w:rsid w:val="00E33442"/>
    <w:rsid w:val="00E76891"/>
    <w:rsid w:val="00E77879"/>
    <w:rsid w:val="00F52B29"/>
    <w:rsid w:val="00F5500F"/>
    <w:rsid w:val="00F95CB9"/>
    <w:rsid w:val="00FB0280"/>
    <w:rsid w:val="00FC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73B"/>
    <w:rPr>
      <w:color w:val="0000FF" w:themeColor="hyperlink"/>
      <w:u w:val="single"/>
    </w:rPr>
  </w:style>
  <w:style w:type="paragraph" w:styleId="ListParagraph">
    <w:name w:val="List Paragraph"/>
    <w:basedOn w:val="Normal"/>
    <w:uiPriority w:val="34"/>
    <w:qFormat/>
    <w:rsid w:val="005F473B"/>
    <w:pPr>
      <w:ind w:left="720"/>
      <w:contextualSpacing/>
    </w:pPr>
  </w:style>
  <w:style w:type="paragraph" w:styleId="Title">
    <w:name w:val="Title"/>
    <w:basedOn w:val="Normal"/>
    <w:next w:val="Normal"/>
    <w:link w:val="TitleChar"/>
    <w:uiPriority w:val="10"/>
    <w:qFormat/>
    <w:rsid w:val="002217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17D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1"/>
    <w:semiHidden/>
    <w:unhideWhenUsed/>
    <w:qFormat/>
    <w:rsid w:val="00DA1ED3"/>
    <w:pPr>
      <w:widowControl w:val="0"/>
      <w:autoSpaceDE w:val="0"/>
      <w:autoSpaceDN w:val="0"/>
      <w:adjustRightInd w:val="0"/>
      <w:spacing w:after="0" w:line="240" w:lineRule="auto"/>
      <w:ind w:left="1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A1ED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D3"/>
  </w:style>
  <w:style w:type="paragraph" w:styleId="Footer">
    <w:name w:val="footer"/>
    <w:basedOn w:val="Normal"/>
    <w:link w:val="FooterChar"/>
    <w:uiPriority w:val="99"/>
    <w:unhideWhenUsed/>
    <w:rsid w:val="00DA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219">
      <w:bodyDiv w:val="1"/>
      <w:marLeft w:val="0"/>
      <w:marRight w:val="0"/>
      <w:marTop w:val="0"/>
      <w:marBottom w:val="0"/>
      <w:divBdr>
        <w:top w:val="none" w:sz="0" w:space="0" w:color="auto"/>
        <w:left w:val="none" w:sz="0" w:space="0" w:color="auto"/>
        <w:bottom w:val="none" w:sz="0" w:space="0" w:color="auto"/>
        <w:right w:val="none" w:sz="0" w:space="0" w:color="auto"/>
      </w:divBdr>
    </w:div>
    <w:div w:id="16194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tr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ny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1890</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creator>mdibba</dc:creator>
  <lastModifiedBy>mdibba</lastModifiedBy>
  <revision>2</revision>
  <lastPrinted>2016-07-25T20:20:00.0000000Z</lastPrinted>
  <dcterms:created xsi:type="dcterms:W3CDTF">2016-07-28T17:07:00.0000000Z</dcterms:created>
  <dcterms:modified xsi:type="dcterms:W3CDTF">2016-07-28T17:07:00.0000000Z</dcterms:modified>
  <dc:title>Nystrom Launch Press Release-07252016.docx</dc:title>
  <dc:subject>Nystrom Launch Press Release-07252016.docx</dc:subject>
  <dc:description>Nystrom Launch Press Release-07252016.docx</dc:description>
  <keywords>Nystrom Launch Press Release-07252016.docx</keywords>
</coreProperties>
</file>

<file path=docProps/custom.xml><?xml version="1.0" encoding="utf-8"?>
<Properties xmlns:vt="http://schemas.openxmlformats.org/officeDocument/2006/docPropsVTypes" xmlns="http://schemas.openxmlformats.org/officeDocument/2006/custom-properties">
  <property fmtid="{D5CDD505-2E9C-101B-9397-08002B2CF9AE}" pid="2" name="Document Number">
    <vt:lpwstr>Nystrom Launch Press Release-07252016.docx</vt:lpwstr>
  </property>
</Properties>
</file>