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E952E" w14:textId="46CACD48" w:rsidR="004C1B2A" w:rsidRPr="004C1B2A" w:rsidRDefault="00F72481" w:rsidP="004C1B2A">
      <w:pPr>
        <w:tabs>
          <w:tab w:val="center" w:pos="4680"/>
          <w:tab w:val="right" w:pos="9360"/>
        </w:tabs>
        <w:spacing w:after="0" w:line="240" w:lineRule="auto"/>
        <w:rPr>
          <w:rFonts w:ascii="Source Sans Pro" w:eastAsia="Calibri" w:hAnsi="Source Sans Pro" w:cs="Times New Roman"/>
          <w:b/>
          <w:bCs/>
        </w:rPr>
      </w:pPr>
      <w:r>
        <w:rPr>
          <w:rFonts w:ascii="Calibri" w:eastAsia="Calibri" w:hAnsi="Calibri" w:cs="Times New Roman"/>
          <w:b/>
          <w:bCs/>
          <w:caps/>
          <w:noProof/>
          <w:szCs w:val="24"/>
        </w:rPr>
        <mc:AlternateContent>
          <mc:Choice Requires="wps">
            <w:drawing>
              <wp:anchor distT="0" distB="0" distL="114300" distR="114300" simplePos="0" relativeHeight="251688960" behindDoc="0" locked="0" layoutInCell="1" allowOverlap="1" wp14:anchorId="6C45F617" wp14:editId="3B716716">
                <wp:simplePos x="0" y="0"/>
                <wp:positionH relativeFrom="margin">
                  <wp:align>right</wp:align>
                </wp:positionH>
                <wp:positionV relativeFrom="paragraph">
                  <wp:posOffset>78105</wp:posOffset>
                </wp:positionV>
                <wp:extent cx="3499485" cy="8001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93B6" w14:textId="77777777" w:rsidR="007C6386" w:rsidRDefault="007C6386" w:rsidP="002A7E50">
                            <w:pPr>
                              <w:spacing w:after="0" w:line="240" w:lineRule="auto"/>
                              <w:jc w:val="right"/>
                              <w:rPr>
                                <w:sz w:val="28"/>
                              </w:rPr>
                            </w:pPr>
                          </w:p>
                          <w:p w14:paraId="4EBE4937" w14:textId="130C9371" w:rsidR="002A7E50" w:rsidRDefault="00F72481" w:rsidP="002A7E50">
                            <w:pPr>
                              <w:spacing w:after="0" w:line="240" w:lineRule="auto"/>
                              <w:jc w:val="right"/>
                              <w:rPr>
                                <w:sz w:val="28"/>
                              </w:rPr>
                            </w:pPr>
                            <w:r>
                              <w:rPr>
                                <w:sz w:val="28"/>
                              </w:rPr>
                              <w:t>Model(s):</w:t>
                            </w:r>
                            <w:r w:rsidR="00B045AE">
                              <w:rPr>
                                <w:sz w:val="28"/>
                              </w:rPr>
                              <w:t xml:space="preserve"> </w:t>
                            </w:r>
                            <w:r w:rsidR="002A7E50">
                              <w:rPr>
                                <w:sz w:val="28"/>
                              </w:rPr>
                              <w:t xml:space="preserve"> FDNP SFL/DFL</w:t>
                            </w:r>
                          </w:p>
                          <w:p w14:paraId="3D0643E3" w14:textId="7C685F25" w:rsidR="00F72481" w:rsidRDefault="00F72481" w:rsidP="00F72481">
                            <w:pPr>
                              <w:spacing w:after="0" w:line="240" w:lineRule="auto"/>
                              <w:jc w:val="right"/>
                              <w:rPr>
                                <w:sz w:val="28"/>
                              </w:rPr>
                            </w:pPr>
                          </w:p>
                          <w:p w14:paraId="4D458872" w14:textId="77777777" w:rsidR="00D01DAC" w:rsidRPr="0071576D" w:rsidRDefault="00D01DAC" w:rsidP="00F72481">
                            <w:pPr>
                              <w:spacing w:after="0" w:line="240" w:lineRule="auto"/>
                              <w:jc w:val="right"/>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5F617" id="_x0000_t202" coordsize="21600,21600" o:spt="202" path="m,l,21600r21600,l21600,xe">
                <v:stroke joinstyle="miter"/>
                <v:path gradientshapeok="t" o:connecttype="rect"/>
              </v:shapetype>
              <v:shape id="Text Box 27" o:spid="_x0000_s1026" type="#_x0000_t202" style="position:absolute;margin-left:224.35pt;margin-top:6.15pt;width:275.55pt;height:63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47uAIAALs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WiBkaAd9OiRjQbdyRHBEdRn6HUKbg89OJoRzqHPLlfd38vym0ZCrhoqtuxWKTk0jFbAL7Q3/Yur&#10;E462IJvho6wgDt0Z6YDGWnW2eFAOBOjQp6dTbyyXEg7fkSQh8QyjEmxxAMVyzfNperzdK23eM9kh&#10;u8iwgt47dLq/18ayoenRxQYTsuBt6/rfimcH4DidQGy4am2WhWvnzyRI1vE6Jh6J5muPBHnu3RYr&#10;4s2LcDHL3+WrVR7+snFDkja8qpiwYY7SCsmfte4g8kkUJ3Fp2fLKwllKWm03q1ahPQVpF+5zNQfL&#10;2c1/TsMVAXJ5kVIYkeAuSrxiHi88UpCZlyyC2AvC5C6ZByQhefE8pXsu2L+nhIYMJ7NoNonpTPpF&#10;boH7XudG044bGB4t75wiwM060dRKcC0qtzaUt9P6ohSW/rkU0O5jo51grUYntZpxMwKKVfFGVk8g&#10;XSVBWaBPmHiwaKT6gdEA0yPD+vuOKoZR+0GA/JOQEDtu3IbMFhFs1KVlc2mhogSoDBuMpuXKTCNq&#10;1yu+bSDS9OCEvIUnU3On5jOrw0ODCeGSOkwzO4Iu987rPHOXvwEAAP//AwBQSwMEFAAGAAgAAAAh&#10;AOxWmDfcAAAABwEAAA8AAABkcnMvZG93bnJldi54bWxMj8FOwzAQRO9I/IO1lbhROw1BJcSpEIgr&#10;iAKVenPjbRI1Xkex26R/3+VEjzOzmnlbrCbXiRMOofWkIZkrEEiVty3VGn6+3++XIEI0ZE3nCTWc&#10;McCqvL0pTG79SF94WsdacAmF3GhoYuxzKUPVoDNh7nskzvZ+cCayHGppBzNyuevkQqlH6UxLvNCY&#10;Hl8brA7ro9Pw+7Hfbh7UZ/3msn70k5LknqTWd7Pp5RlExCn+H8MfPqNDyUw7fyQbRKeBH4nsLlIQ&#10;nGZZkoDYsZEuU5BlIa/5ywsAAAD//wMAUEsBAi0AFAAGAAgAAAAhALaDOJL+AAAA4QEAABMAAAAA&#10;AAAAAAAAAAAAAAAAAFtDb250ZW50X1R5cGVzXS54bWxQSwECLQAUAAYACAAAACEAOP0h/9YAAACU&#10;AQAACwAAAAAAAAAAAAAAAAAvAQAAX3JlbHMvLnJlbHNQSwECLQAUAAYACAAAACEASiseO7gCAAC7&#10;BQAADgAAAAAAAAAAAAAAAAAuAgAAZHJzL2Uyb0RvYy54bWxQSwECLQAUAAYACAAAACEA7FaYN9wA&#10;AAAHAQAADwAAAAAAAAAAAAAAAAASBQAAZHJzL2Rvd25yZXYueG1sUEsFBgAAAAAEAAQA8wAAABsG&#10;AAAAAA==&#10;" filled="f" stroked="f">
                <v:textbox>
                  <w:txbxContent>
                    <w:p w14:paraId="43A293B6" w14:textId="77777777" w:rsidR="007C6386" w:rsidRDefault="007C6386" w:rsidP="002A7E50">
                      <w:pPr>
                        <w:spacing w:after="0" w:line="240" w:lineRule="auto"/>
                        <w:jc w:val="right"/>
                        <w:rPr>
                          <w:sz w:val="28"/>
                        </w:rPr>
                      </w:pPr>
                    </w:p>
                    <w:p w14:paraId="4EBE4937" w14:textId="130C9371" w:rsidR="002A7E50" w:rsidRDefault="00F72481" w:rsidP="002A7E50">
                      <w:pPr>
                        <w:spacing w:after="0" w:line="240" w:lineRule="auto"/>
                        <w:jc w:val="right"/>
                        <w:rPr>
                          <w:sz w:val="28"/>
                        </w:rPr>
                      </w:pPr>
                      <w:r>
                        <w:rPr>
                          <w:sz w:val="28"/>
                        </w:rPr>
                        <w:t>Model(s):</w:t>
                      </w:r>
                      <w:r w:rsidR="00B045AE">
                        <w:rPr>
                          <w:sz w:val="28"/>
                        </w:rPr>
                        <w:t xml:space="preserve"> </w:t>
                      </w:r>
                      <w:r w:rsidR="002A7E50">
                        <w:rPr>
                          <w:sz w:val="28"/>
                        </w:rPr>
                        <w:t xml:space="preserve"> FDNP SFL/DFL</w:t>
                      </w:r>
                    </w:p>
                    <w:p w14:paraId="3D0643E3" w14:textId="7C685F25" w:rsidR="00F72481" w:rsidRDefault="00F72481" w:rsidP="00F72481">
                      <w:pPr>
                        <w:spacing w:after="0" w:line="240" w:lineRule="auto"/>
                        <w:jc w:val="right"/>
                        <w:rPr>
                          <w:sz w:val="28"/>
                        </w:rPr>
                      </w:pPr>
                    </w:p>
                    <w:p w14:paraId="4D458872" w14:textId="77777777" w:rsidR="00D01DAC" w:rsidRPr="0071576D" w:rsidRDefault="00D01DAC" w:rsidP="00F72481">
                      <w:pPr>
                        <w:spacing w:after="0" w:line="240" w:lineRule="auto"/>
                        <w:jc w:val="right"/>
                        <w:rPr>
                          <w:sz w:val="28"/>
                        </w:rPr>
                      </w:pPr>
                    </w:p>
                  </w:txbxContent>
                </v:textbox>
                <w10:wrap anchorx="margin"/>
              </v:shape>
            </w:pict>
          </mc:Fallback>
        </mc:AlternateContent>
      </w:r>
    </w:p>
    <w:p w14:paraId="7BCE3182" w14:textId="77777777" w:rsidR="007C6386" w:rsidRDefault="007C6386" w:rsidP="00F72481">
      <w:pPr>
        <w:pStyle w:val="Header"/>
        <w:tabs>
          <w:tab w:val="clear" w:pos="4680"/>
          <w:tab w:val="left" w:pos="9360"/>
        </w:tabs>
        <w:spacing w:after="200"/>
        <w:ind w:left="180" w:right="180"/>
        <w:rPr>
          <w:rFonts w:ascii="Calibri" w:eastAsia="Calibri" w:hAnsi="Calibri" w:cs="Times New Roman"/>
          <w:b/>
          <w:bCs/>
          <w:caps/>
          <w:szCs w:val="24"/>
        </w:rPr>
      </w:pPr>
    </w:p>
    <w:p w14:paraId="02F9D3D7" w14:textId="77777777" w:rsidR="00D44E60" w:rsidRPr="00F72481" w:rsidRDefault="00D44E60" w:rsidP="00D44E60">
      <w:pPr>
        <w:pStyle w:val="Header"/>
        <w:tabs>
          <w:tab w:val="clear" w:pos="4680"/>
          <w:tab w:val="left" w:pos="9360"/>
        </w:tabs>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t>Overview</w:t>
      </w:r>
    </w:p>
    <w:p w14:paraId="45408DA3" w14:textId="77777777" w:rsidR="00D44E60" w:rsidRDefault="00D44E60" w:rsidP="00D44E60">
      <w:pPr>
        <w:spacing w:line="240" w:lineRule="auto"/>
        <w:ind w:left="180"/>
      </w:pPr>
      <w:r w:rsidRPr="00F72481">
        <w:t>Floor Door products are designed and built for years of service and weather tight access for personnel and equipment.</w:t>
      </w:r>
      <w:r>
        <w:t xml:space="preserve"> </w:t>
      </w:r>
      <w:r w:rsidRPr="00F72481">
        <w:t>The following are general instructions for installing, operating and maintaining floor door products.</w:t>
      </w:r>
      <w:r>
        <w:t xml:space="preserve"> </w:t>
      </w:r>
    </w:p>
    <w:p w14:paraId="58867856" w14:textId="77777777" w:rsidR="00D44E60" w:rsidRDefault="00D44E60" w:rsidP="00D44E60">
      <w:pPr>
        <w:spacing w:line="240" w:lineRule="auto"/>
        <w:ind w:left="180"/>
      </w:pPr>
      <w:r w:rsidRPr="001E456A">
        <w:t>These are recommended general guidelines only. Locally accepted installation, mounting, and sealing procedures should be followed to ensure the ultimate structural integrity of the installed floor doors.</w:t>
      </w:r>
    </w:p>
    <w:p w14:paraId="39C36F15" w14:textId="77777777" w:rsidR="00D44E60" w:rsidRPr="00773331" w:rsidRDefault="00D44E60" w:rsidP="00D44E60">
      <w:pPr>
        <w:spacing w:line="240" w:lineRule="auto"/>
        <w:ind w:left="180"/>
        <w:rPr>
          <w:i/>
        </w:rPr>
      </w:pPr>
      <w:r w:rsidRPr="00773331">
        <w:rPr>
          <w:i/>
        </w:rPr>
        <w:t>Special care is required when handling and installing floor doors. Please make sure that all framework and doors are supported during transport and installation to insure against bending or racking of the floor door.</w:t>
      </w:r>
    </w:p>
    <w:p w14:paraId="19894B6D" w14:textId="77777777" w:rsidR="00D44E60" w:rsidRPr="00F72481" w:rsidRDefault="00D44E60" w:rsidP="00D44E60">
      <w:pPr>
        <w:spacing w:after="0" w:line="240" w:lineRule="auto"/>
        <w:ind w:left="187"/>
        <w:rPr>
          <w:b/>
        </w:rPr>
      </w:pPr>
      <w:r w:rsidRPr="00F72481">
        <w:rPr>
          <w:b/>
        </w:rPr>
        <w:t>C</w:t>
      </w:r>
      <w:r>
        <w:rPr>
          <w:b/>
        </w:rPr>
        <w:t>heck Shipment for Parts Shipped Loose for Field Installation</w:t>
      </w:r>
    </w:p>
    <w:p w14:paraId="431F636C" w14:textId="77777777" w:rsidR="00D44E60" w:rsidRPr="00F72481" w:rsidRDefault="00D44E60" w:rsidP="00D44E60">
      <w:pPr>
        <w:spacing w:after="0" w:line="240" w:lineRule="auto"/>
        <w:ind w:left="187"/>
      </w:pPr>
      <w:r w:rsidRPr="00F72481">
        <w:t>Please inspect and set aside parts for later installation</w:t>
      </w:r>
    </w:p>
    <w:p w14:paraId="2636035F" w14:textId="77777777" w:rsidR="00D44E60" w:rsidRPr="00F72481" w:rsidRDefault="00D44E60" w:rsidP="00D44E60">
      <w:pPr>
        <w:pStyle w:val="ListParagraph"/>
        <w:numPr>
          <w:ilvl w:val="0"/>
          <w:numId w:val="7"/>
        </w:numPr>
      </w:pPr>
      <w:r w:rsidRPr="00F72481">
        <w:t>Slam Latch Keys</w:t>
      </w:r>
    </w:p>
    <w:p w14:paraId="012C24E3" w14:textId="77777777" w:rsidR="00D44E60" w:rsidRPr="00F72481" w:rsidRDefault="00D44E60" w:rsidP="00D44E60">
      <w:pPr>
        <w:spacing w:after="0" w:line="240" w:lineRule="auto"/>
        <w:ind w:left="180"/>
        <w:rPr>
          <w:b/>
        </w:rPr>
      </w:pPr>
      <w:r>
        <w:rPr>
          <w:b/>
        </w:rPr>
        <w:t>Storage Prior to Installation</w:t>
      </w:r>
    </w:p>
    <w:p w14:paraId="158FD5FC" w14:textId="77777777" w:rsidR="00D44E60" w:rsidRPr="00F72481" w:rsidRDefault="00D44E60" w:rsidP="00D44E60">
      <w:pPr>
        <w:pStyle w:val="ListParagraph"/>
        <w:numPr>
          <w:ilvl w:val="0"/>
          <w:numId w:val="7"/>
        </w:numPr>
        <w:spacing w:after="0" w:line="240" w:lineRule="auto"/>
      </w:pPr>
      <w:r w:rsidRPr="00F72481">
        <w:t xml:space="preserve">Floor doors are shipped with the intent for installation within 30 days. </w:t>
      </w:r>
    </w:p>
    <w:p w14:paraId="4A10DCE5" w14:textId="77777777" w:rsidR="00D44E60" w:rsidRPr="00F72481" w:rsidRDefault="00D44E60" w:rsidP="00D44E60">
      <w:pPr>
        <w:pStyle w:val="ListParagraph"/>
        <w:numPr>
          <w:ilvl w:val="0"/>
          <w:numId w:val="7"/>
        </w:numPr>
        <w:spacing w:line="240" w:lineRule="auto"/>
      </w:pPr>
      <w:r w:rsidRPr="00F72481">
        <w:t xml:space="preserve">If storage is required, insure the floor doors are stored flat, covered and indoors. </w:t>
      </w:r>
    </w:p>
    <w:p w14:paraId="03F712F3" w14:textId="77777777" w:rsidR="00D44E60" w:rsidRPr="00F72481" w:rsidRDefault="00D44E60" w:rsidP="00D44E60">
      <w:pPr>
        <w:pStyle w:val="ListParagraph"/>
        <w:numPr>
          <w:ilvl w:val="0"/>
          <w:numId w:val="7"/>
        </w:numPr>
        <w:spacing w:line="240" w:lineRule="auto"/>
      </w:pPr>
      <w:r w:rsidRPr="00F72481">
        <w:t xml:space="preserve">If stored outside, the floor door frames can expand and contract causing the protective coating to crack and chip. </w:t>
      </w:r>
    </w:p>
    <w:p w14:paraId="389EB6AA" w14:textId="77777777" w:rsidR="00D44E60" w:rsidRPr="002869AB" w:rsidRDefault="00D44E60" w:rsidP="00D44E60">
      <w:pPr>
        <w:pStyle w:val="ListParagraph"/>
        <w:numPr>
          <w:ilvl w:val="0"/>
          <w:numId w:val="7"/>
        </w:numPr>
        <w:spacing w:line="240" w:lineRule="auto"/>
      </w:pPr>
      <w:r w:rsidRPr="00F72481">
        <w:t>If the units are stored outside and the result is cracked primer, a primer coat must be re-applied before the unit is cast-in concrete.</w:t>
      </w:r>
      <w:r>
        <w:t xml:space="preserve"> </w:t>
      </w:r>
      <w:r w:rsidRPr="00F72481">
        <w:rPr>
          <w:i/>
        </w:rPr>
        <w:t>Scrape and clean the affected surface and apply Rust-Oleum prior to installation.</w:t>
      </w:r>
    </w:p>
    <w:p w14:paraId="3BD26F0D" w14:textId="77777777" w:rsidR="00D44E60" w:rsidRPr="007A2BB0" w:rsidRDefault="00D44E60" w:rsidP="00D44E60">
      <w:pPr>
        <w:pStyle w:val="Header"/>
        <w:ind w:left="187" w:right="180"/>
        <w:rPr>
          <w:b/>
          <w:bCs/>
          <w:caps/>
          <w:szCs w:val="24"/>
        </w:rPr>
      </w:pPr>
      <w:r w:rsidRPr="007A2BB0">
        <w:rPr>
          <w:b/>
          <w:bCs/>
          <w:caps/>
          <w:szCs w:val="24"/>
        </w:rPr>
        <w:t>Set Up/Unpack</w:t>
      </w:r>
    </w:p>
    <w:p w14:paraId="12FB10A7" w14:textId="77777777" w:rsidR="00D44E60" w:rsidRPr="007A2BB0" w:rsidRDefault="00D44E60" w:rsidP="00D44E60">
      <w:pPr>
        <w:spacing w:after="0" w:line="240" w:lineRule="auto"/>
        <w:ind w:left="187"/>
        <w:rPr>
          <w:i/>
        </w:rPr>
      </w:pPr>
      <w:r w:rsidRPr="007A2BB0">
        <w:rPr>
          <w:i/>
        </w:rPr>
        <w:t>Warning: Floor Door covers are spring loaded.</w:t>
      </w:r>
      <w:r>
        <w:rPr>
          <w:i/>
        </w:rPr>
        <w:t xml:space="preserve"> </w:t>
      </w:r>
      <w:r w:rsidRPr="007A2BB0">
        <w:rPr>
          <w:i/>
        </w:rPr>
        <w:t>Ensure proper orientation prior to releasing slam latch.</w:t>
      </w:r>
      <w:r>
        <w:rPr>
          <w:i/>
        </w:rPr>
        <w:t xml:space="preserve"> </w:t>
      </w:r>
      <w:r w:rsidRPr="007A2BB0">
        <w:rPr>
          <w:i/>
        </w:rPr>
        <w:t>Do not release latch in upside down position.</w:t>
      </w:r>
    </w:p>
    <w:p w14:paraId="44BAA2B8" w14:textId="77777777" w:rsidR="00D44E60" w:rsidRPr="0019678C" w:rsidRDefault="00D44E60" w:rsidP="00D44E60">
      <w:pPr>
        <w:numPr>
          <w:ilvl w:val="0"/>
          <w:numId w:val="15"/>
        </w:numPr>
        <w:spacing w:after="0" w:line="240" w:lineRule="auto"/>
      </w:pPr>
      <w:r w:rsidRPr="0019678C">
        <w:t>Orient the floor door in an upright position as shown.</w:t>
      </w:r>
      <w:r>
        <w:t xml:space="preserve"> </w:t>
      </w:r>
      <w:r w:rsidRPr="0019678C">
        <w:t>This is the correct position to handle the floor door.</w:t>
      </w:r>
    </w:p>
    <w:p w14:paraId="470154B2" w14:textId="77777777" w:rsidR="00D44E60" w:rsidRPr="0019678C" w:rsidRDefault="00D44E60" w:rsidP="00D44E60">
      <w:pPr>
        <w:numPr>
          <w:ilvl w:val="0"/>
          <w:numId w:val="15"/>
        </w:numPr>
        <w:spacing w:after="0" w:line="240" w:lineRule="auto"/>
      </w:pPr>
      <w:r w:rsidRPr="0019678C">
        <w:t>Visually inspect slam latch from the underside to ensure latch bolt is engaged over frame.</w:t>
      </w:r>
    </w:p>
    <w:p w14:paraId="191B0111" w14:textId="77777777" w:rsidR="00D44E60" w:rsidRPr="0019678C" w:rsidRDefault="00D44E60" w:rsidP="00D44E60">
      <w:pPr>
        <w:numPr>
          <w:ilvl w:val="0"/>
          <w:numId w:val="15"/>
        </w:numPr>
        <w:spacing w:after="0" w:line="240" w:lineRule="auto"/>
      </w:pPr>
      <w:r w:rsidRPr="0030028F">
        <w:rPr>
          <w:rFonts w:ascii="Times New Roman" w:hAnsi="Times New Roman"/>
          <w:noProof/>
        </w:rPr>
        <w:drawing>
          <wp:anchor distT="0" distB="0" distL="114300" distR="114300" simplePos="0" relativeHeight="251725824" behindDoc="1" locked="0" layoutInCell="1" allowOverlap="1" wp14:anchorId="3C0498D5" wp14:editId="1767EAF0">
            <wp:simplePos x="0" y="0"/>
            <wp:positionH relativeFrom="column">
              <wp:posOffset>4143375</wp:posOffset>
            </wp:positionH>
            <wp:positionV relativeFrom="paragraph">
              <wp:posOffset>52070</wp:posOffset>
            </wp:positionV>
            <wp:extent cx="1676400" cy="1722616"/>
            <wp:effectExtent l="0" t="0" r="0" b="0"/>
            <wp:wrapTight wrapText="bothSides">
              <wp:wrapPolygon edited="0">
                <wp:start x="0" y="0"/>
                <wp:lineTo x="0" y="21265"/>
                <wp:lineTo x="21355" y="21265"/>
                <wp:lineTo x="21355" y="0"/>
                <wp:lineTo x="0" y="0"/>
              </wp:wrapPolygon>
            </wp:wrapTight>
            <wp:docPr id="31" name="Picture 31" descr="S:\ShellieT\FD IOM VIEWS NON-DRAIN\PROTO1-NPA-4848-SGT IOM VIEW-B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ellieT\FD IOM VIEWS NON-DRAIN\PROTO1-NPA-4848-SGT IOM VIEW-BTM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065" t="35417" r="41800" b="37807"/>
                    <a:stretch/>
                  </pic:blipFill>
                  <pic:spPr bwMode="auto">
                    <a:xfrm>
                      <a:off x="0" y="0"/>
                      <a:ext cx="1676400" cy="1722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678C">
        <w:t>Cut plastic tie wrap and remove envelope.</w:t>
      </w:r>
    </w:p>
    <w:p w14:paraId="5219A345" w14:textId="4D932372" w:rsidR="002D07A6" w:rsidRPr="00F3678F" w:rsidRDefault="002D07A6" w:rsidP="002D07A6">
      <w:pPr>
        <w:pStyle w:val="Header"/>
        <w:rPr>
          <w:rFonts w:ascii="Times New Roman" w:hAnsi="Times New Roman"/>
        </w:rPr>
      </w:pPr>
    </w:p>
    <w:p w14:paraId="3C9972FF" w14:textId="6AC74DD4" w:rsidR="002D07A6" w:rsidRPr="00F3678F" w:rsidRDefault="00B80107" w:rsidP="002D07A6">
      <w:pPr>
        <w:tabs>
          <w:tab w:val="left" w:pos="3075"/>
        </w:tabs>
        <w:rPr>
          <w:rFonts w:ascii="Times New Roman" w:hAnsi="Times New Roman"/>
        </w:rPr>
      </w:pPr>
      <w:r w:rsidRPr="0075178C">
        <w:rPr>
          <w:rFonts w:ascii="Times New Roman" w:hAnsi="Times New Roman"/>
          <w:noProof/>
        </w:rPr>
        <w:drawing>
          <wp:anchor distT="0" distB="0" distL="114300" distR="114300" simplePos="0" relativeHeight="251723776" behindDoc="1" locked="0" layoutInCell="1" allowOverlap="1" wp14:anchorId="55F60E58" wp14:editId="385AE4F2">
            <wp:simplePos x="0" y="0"/>
            <wp:positionH relativeFrom="column">
              <wp:posOffset>514350</wp:posOffset>
            </wp:positionH>
            <wp:positionV relativeFrom="paragraph">
              <wp:posOffset>12700</wp:posOffset>
            </wp:positionV>
            <wp:extent cx="1543050" cy="1157605"/>
            <wp:effectExtent l="0" t="0" r="0" b="4445"/>
            <wp:wrapTight wrapText="bothSides">
              <wp:wrapPolygon edited="0">
                <wp:start x="21600" y="21600"/>
                <wp:lineTo x="21600" y="273"/>
                <wp:lineTo x="267" y="273"/>
                <wp:lineTo x="267" y="21600"/>
                <wp:lineTo x="21600" y="21600"/>
              </wp:wrapPolygon>
            </wp:wrapTight>
            <wp:docPr id="195" name="Picture 195" descr="U:\FLOOR DOOR\PROJECTS\NON-DRAINABLE NEW DESIGN\SRPI Documents\IOM\Cover shu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LOOR DOOR\PROJECTS\NON-DRAINABLE NEW DESIGN\SRPI Documents\IOM\Cover shut p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54305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D6DD0" w14:textId="5B89FAAB" w:rsidR="002D07A6" w:rsidRPr="00F3678F" w:rsidRDefault="002D07A6" w:rsidP="002D07A6">
      <w:pPr>
        <w:rPr>
          <w:rFonts w:ascii="Times New Roman" w:hAnsi="Times New Roman"/>
        </w:rPr>
      </w:pPr>
    </w:p>
    <w:p w14:paraId="7ACAA1D8" w14:textId="360EA471" w:rsidR="002D07A6" w:rsidRPr="00F3678F" w:rsidRDefault="002D07A6" w:rsidP="002D07A6">
      <w:pPr>
        <w:rPr>
          <w:rFonts w:ascii="Times New Roman" w:hAnsi="Times New Roman"/>
        </w:rPr>
      </w:pPr>
    </w:p>
    <w:p w14:paraId="4AAFE124" w14:textId="77777777" w:rsidR="002D07A6" w:rsidRPr="00F3678F" w:rsidRDefault="002D07A6" w:rsidP="002D07A6">
      <w:pPr>
        <w:rPr>
          <w:rFonts w:ascii="Times New Roman" w:hAnsi="Times New Roman"/>
        </w:rPr>
      </w:pPr>
    </w:p>
    <w:p w14:paraId="44CE4B62" w14:textId="13634755" w:rsidR="00D44E60" w:rsidRDefault="00D44E60" w:rsidP="00F72481">
      <w:pPr>
        <w:pStyle w:val="Header"/>
        <w:tabs>
          <w:tab w:val="clear" w:pos="4680"/>
          <w:tab w:val="left" w:pos="9360"/>
        </w:tabs>
        <w:spacing w:after="200"/>
        <w:ind w:left="180" w:right="180"/>
        <w:rPr>
          <w:rFonts w:ascii="Calibri" w:eastAsia="Calibri" w:hAnsi="Calibri" w:cs="Times New Roman"/>
          <w:b/>
          <w:bCs/>
          <w:caps/>
          <w:szCs w:val="24"/>
        </w:rPr>
      </w:pPr>
      <w:r w:rsidRPr="00E3542A">
        <w:rPr>
          <w:rFonts w:ascii="Calibri" w:eastAsia="Calibri" w:hAnsi="Calibri" w:cs="Times New Roman"/>
          <w:b/>
          <w:bCs/>
          <w:caps/>
          <w:noProof/>
          <w:szCs w:val="24"/>
        </w:rPr>
        <mc:AlternateContent>
          <mc:Choice Requires="wps">
            <w:drawing>
              <wp:anchor distT="45720" distB="45720" distL="114300" distR="114300" simplePos="0" relativeHeight="251729920" behindDoc="0" locked="0" layoutInCell="1" allowOverlap="1" wp14:anchorId="53ACC281" wp14:editId="63F9E40D">
                <wp:simplePos x="0" y="0"/>
                <wp:positionH relativeFrom="column">
                  <wp:posOffset>3895725</wp:posOffset>
                </wp:positionH>
                <wp:positionV relativeFrom="paragraph">
                  <wp:posOffset>90805</wp:posOffset>
                </wp:positionV>
                <wp:extent cx="2247900" cy="257175"/>
                <wp:effectExtent l="0" t="0" r="1905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57175"/>
                        </a:xfrm>
                        <a:prstGeom prst="rect">
                          <a:avLst/>
                        </a:prstGeom>
                        <a:solidFill>
                          <a:srgbClr val="FFFFFF"/>
                        </a:solidFill>
                        <a:ln w="9525">
                          <a:solidFill>
                            <a:srgbClr val="000000"/>
                          </a:solidFill>
                          <a:miter lim="800000"/>
                          <a:headEnd/>
                          <a:tailEnd/>
                        </a:ln>
                      </wps:spPr>
                      <wps:txbx>
                        <w:txbxContent>
                          <w:p w14:paraId="6C89D1E2" w14:textId="77777777" w:rsidR="00D44E60" w:rsidRDefault="00D44E60" w:rsidP="00D44E60">
                            <w:r>
                              <w:t>DO NOT 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CC281" id="Text Box 2" o:spid="_x0000_s1027" type="#_x0000_t202" style="position:absolute;left:0;text-align:left;margin-left:306.75pt;margin-top:7.15pt;width:177pt;height:20.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l8JQIAAE0EAAAOAAAAZHJzL2Uyb0RvYy54bWysVNtu2zAMfR+wfxD0vtgxkqUx4hRdugwD&#10;ugvQ7gMYWY6FyaImKbG7rx8lp2l2exnmB4EUqUPykPTqeug0O0rnFZqKTyc5Z9IIrJXZV/zLw/bV&#10;FWc+gKlBo5EVf5SeX69fvlj1tpQFtqhr6RiBGF/2tuJtCLbMMi9a2YGfoJWGjA26DgKpbp/VDnpC&#10;73RW5PnrrEdXW4dCek+3t6ORrxN+00gRPjWNl4HpilNuIZ0unbt4ZusVlHsHtlXilAb8QxYdKENB&#10;z1C3EIAdnPoNqlPCoccmTAR2GTaNEjLVQNVM81+quW/BylQLkePtmSb//2DFx+Nnx1RNvVsuODPQ&#10;UZMe5BDYGxxYEfnprS/J7d6SYxjomnxTrd7eofjqmcFNC2Yvb5zDvpVQU37T+DK7eDri+Aiy6z9g&#10;TWHgEDABDY3rInlEByN06tPjuTcxFUGXRTFbLHMyCbIV88V0MU8hoHx6bZ0P7yR2LAoVd9T7hA7H&#10;Ox9iNlA+ucRgHrWqt0rrpLj9bqMdOwLNyTZ9J/Sf3LRhfcWX82I+EvBXiDx9f4LoVKCB16qr+NXZ&#10;CcpI21tTp3EMoPQoU8ranHiM1I0khmE3jC2LASLHO6wfiViH43zTPpLQovvOWU+zXXH/7QBOcqbf&#10;G2rOcjqbxWVIymy+KEhxl5bdpQWMIKiKB85GcRPSAkXeDN5QExuV+H3O5JQyzWyi/bRfcSku9eT1&#10;/BdY/wAAAP//AwBQSwMEFAAGAAgAAAAhAONbj//gAAAACQEAAA8AAABkcnMvZG93bnJldi54bWxM&#10;j8tOwzAQRfdI/IM1SGxQ65SkaRriVAgJRHfQIti68TSJ8CPYbhr+nmEFy5l7dOdMtZmMZiP60Dsr&#10;YDFPgKFtnOptK+Bt/zgrgIUorZLaWRTwjQE29eVFJUvlzvYVx11sGZXYUEoBXYxDyXloOjQyzN2A&#10;lrKj80ZGGn3LlZdnKjea3yZJzo3sLV3o5IAPHTafu5MRUGTP40fYpi/vTX7U63izGp++vBDXV9P9&#10;HbCIU/yD4Vef1KEmp4M7WRWYFpAv0iWhFGQpMALW+YoWBwHLrABeV/z/B/UPAAAA//8DAFBLAQIt&#10;ABQABgAIAAAAIQC2gziS/gAAAOEBAAATAAAAAAAAAAAAAAAAAAAAAABbQ29udGVudF9UeXBlc10u&#10;eG1sUEsBAi0AFAAGAAgAAAAhADj9If/WAAAAlAEAAAsAAAAAAAAAAAAAAAAALwEAAF9yZWxzLy5y&#10;ZWxzUEsBAi0AFAAGAAgAAAAhAIOiuXwlAgAATQQAAA4AAAAAAAAAAAAAAAAALgIAAGRycy9lMm9E&#10;b2MueG1sUEsBAi0AFAAGAAgAAAAhAONbj//gAAAACQEAAA8AAAAAAAAAAAAAAAAAfwQAAGRycy9k&#10;b3ducmV2LnhtbFBLBQYAAAAABAAEAPMAAACMBQAAAAA=&#10;">
                <v:textbox>
                  <w:txbxContent>
                    <w:p w14:paraId="6C89D1E2" w14:textId="77777777" w:rsidR="00D44E60" w:rsidRDefault="00D44E60" w:rsidP="00D44E60">
                      <w:r>
                        <w:t>DO NOT OPEN IN THIS POSITION</w:t>
                      </w:r>
                    </w:p>
                  </w:txbxContent>
                </v:textbox>
                <w10:wrap type="square"/>
              </v:shape>
            </w:pict>
          </mc:Fallback>
        </mc:AlternateContent>
      </w:r>
      <w:r w:rsidRPr="00E3542A">
        <w:rPr>
          <w:rFonts w:ascii="Calibri" w:eastAsia="Calibri" w:hAnsi="Calibri" w:cs="Times New Roman"/>
          <w:b/>
          <w:bCs/>
          <w:caps/>
          <w:noProof/>
          <w:szCs w:val="24"/>
        </w:rPr>
        <mc:AlternateContent>
          <mc:Choice Requires="wps">
            <w:drawing>
              <wp:anchor distT="45720" distB="45720" distL="114300" distR="114300" simplePos="0" relativeHeight="251727872" behindDoc="0" locked="0" layoutInCell="1" allowOverlap="1" wp14:anchorId="056F637F" wp14:editId="66431EAD">
                <wp:simplePos x="0" y="0"/>
                <wp:positionH relativeFrom="column">
                  <wp:posOffset>342900</wp:posOffset>
                </wp:positionH>
                <wp:positionV relativeFrom="paragraph">
                  <wp:posOffset>90805</wp:posOffset>
                </wp:positionV>
                <wp:extent cx="1743075" cy="257175"/>
                <wp:effectExtent l="0" t="0" r="28575"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7175"/>
                        </a:xfrm>
                        <a:prstGeom prst="rect">
                          <a:avLst/>
                        </a:prstGeom>
                        <a:solidFill>
                          <a:srgbClr val="FFFFFF"/>
                        </a:solidFill>
                        <a:ln w="9525">
                          <a:solidFill>
                            <a:srgbClr val="000000"/>
                          </a:solidFill>
                          <a:miter lim="800000"/>
                          <a:headEnd/>
                          <a:tailEnd/>
                        </a:ln>
                      </wps:spPr>
                      <wps:txbx>
                        <w:txbxContent>
                          <w:p w14:paraId="3FC547AE" w14:textId="77777777" w:rsidR="00D44E60" w:rsidRDefault="00D44E60" w:rsidP="00D44E60">
                            <w:r>
                              <w:t>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F637F" id="_x0000_s1028" type="#_x0000_t202" style="position:absolute;left:0;text-align:left;margin-left:27pt;margin-top:7.15pt;width:137.25pt;height:20.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KHJgIAAE0EAAAOAAAAZHJzL2Uyb0RvYy54bWysVNuO2yAQfa/Uf0C8N3bcZLOx4qy22aaq&#10;tL1Iu/0AjHGMCgwFEjv9+h1wNk1vL1X9gGaY4TBzzuDVzaAVOQjnJZiKTic5JcJwaKTZVfTL4/bV&#10;NSU+MNMwBUZU9Cg8vVm/fLHqbSkK6EA1whEEMb7sbUW7EGyZZZ53QjM/ASsMBltwmgV03S5rHOsR&#10;XausyPOrrAfXWAdceI+7d2OQrhN+2woePrWtF4GoimJtIa0urXVcs/WKlTvHbCf5qQz2D1VoJg1e&#10;eoa6Y4GRvZO/QWnJHXhow4SDzqBtJRepB+xmmv/SzUPHrEi9IDnenmny/w+Wfzx8dkQ2qN3yihLD&#10;NIr0KIZA3sBAishPb32JaQ8WE8OA25ibevX2HvhXTwxsOmZ24tY56DvBGqxvGk9mF0dHHB9B6v4D&#10;NHgN2wdIQEPrdCQP6SCIjjodz9rEUni8cjF7nS/mlHCMFfPFFO14BSufT1vnwzsBmkSjog61T+js&#10;cO/DmPqcEi/zoGSzlUolx+3qjXLkwHBOtuk7of+UpgzpK7qcF/ORgL9C5On7E4SWAQdeSV3R63MS&#10;KyNtb02DZbIyMKlGG7tT5sRjpG4kMQz1kCQ7y1NDc0RiHYzzje8RjQ7cd0p6nO2K+m975gQl6r1B&#10;cZbT2Sw+huTM5osCHXcZqS8jzHCEqmigZDQ3IT2gWKqBWxSxlYnfqPZYyalknNmk0Ol9xUdx6aes&#10;H3+B9RMAAAD//wMAUEsDBBQABgAIAAAAIQAa5En+3gAAAAgBAAAPAAAAZHJzL2Rvd25yZXYueG1s&#10;TI/BTsMwDIbvSLxDZCQuiKWs3Sil6YSQQHCDbYJr1nhtReOUJOvK2+Od4Gh/1u/vL1eT7cWIPnSO&#10;FNzMEhBItTMdNQq2m6frHESImozuHaGCHwywqs7PSl0Yd6R3HNexERxCodAK2hiHQspQt2h1mLkB&#10;idneeasjj76Rxusjh9tezpNkKa3uiD+0esDHFuuv9cEqyLOX8TO8pm8f9XLf38Wr2/H52yt1eTE9&#10;3IOIOMW/YzjpszpU7LRzBzJB9AoWGVeJvM9SEMzTeb4AsTuBHGRVyv8Fql8AAAD//wMAUEsBAi0A&#10;FAAGAAgAAAAhALaDOJL+AAAA4QEAABMAAAAAAAAAAAAAAAAAAAAAAFtDb250ZW50X1R5cGVzXS54&#10;bWxQSwECLQAUAAYACAAAACEAOP0h/9YAAACUAQAACwAAAAAAAAAAAAAAAAAvAQAAX3JlbHMvLnJl&#10;bHNQSwECLQAUAAYACAAAACEANpMChyYCAABNBAAADgAAAAAAAAAAAAAAAAAuAgAAZHJzL2Uyb0Rv&#10;Yy54bWxQSwECLQAUAAYACAAAACEAGuRJ/t4AAAAIAQAADwAAAAAAAAAAAAAAAACABAAAZHJzL2Rv&#10;d25yZXYueG1sUEsFBgAAAAAEAAQA8wAAAIsFAAAAAA==&#10;">
                <v:textbox>
                  <w:txbxContent>
                    <w:p w14:paraId="3FC547AE" w14:textId="77777777" w:rsidR="00D44E60" w:rsidRDefault="00D44E60" w:rsidP="00D44E60">
                      <w:r>
                        <w:t>OPEN IN THIS POSITION</w:t>
                      </w:r>
                    </w:p>
                  </w:txbxContent>
                </v:textbox>
                <w10:wrap type="square"/>
              </v:shape>
            </w:pict>
          </mc:Fallback>
        </mc:AlternateContent>
      </w:r>
    </w:p>
    <w:p w14:paraId="51091D07" w14:textId="1455A6E2" w:rsidR="00D44E60" w:rsidRDefault="00D44E60" w:rsidP="00F72481">
      <w:pPr>
        <w:pStyle w:val="Header"/>
        <w:tabs>
          <w:tab w:val="clear" w:pos="4680"/>
          <w:tab w:val="left" w:pos="9360"/>
        </w:tabs>
        <w:spacing w:after="200"/>
        <w:ind w:left="180" w:right="180"/>
        <w:rPr>
          <w:rFonts w:ascii="Calibri" w:eastAsia="Calibri" w:hAnsi="Calibri" w:cs="Times New Roman"/>
          <w:b/>
          <w:bCs/>
          <w:caps/>
          <w:szCs w:val="24"/>
        </w:rPr>
      </w:pPr>
    </w:p>
    <w:p w14:paraId="553AF7E0" w14:textId="392EBCAD" w:rsidR="00F72481" w:rsidRPr="00F72481" w:rsidRDefault="00F72481" w:rsidP="00F72481">
      <w:pPr>
        <w:pStyle w:val="Header"/>
        <w:tabs>
          <w:tab w:val="clear" w:pos="4680"/>
          <w:tab w:val="left" w:pos="9360"/>
        </w:tabs>
        <w:spacing w:after="200"/>
        <w:ind w:left="180" w:right="180"/>
        <w:rPr>
          <w:rFonts w:ascii="Calibri" w:eastAsia="Calibri" w:hAnsi="Calibri" w:cs="Times New Roman"/>
          <w:b/>
          <w:bCs/>
          <w:caps/>
          <w:szCs w:val="24"/>
        </w:rPr>
      </w:pPr>
      <w:r>
        <w:rPr>
          <w:rFonts w:ascii="Calibri" w:eastAsia="Calibri" w:hAnsi="Calibri" w:cs="Times New Roman"/>
          <w:b/>
          <w:bCs/>
          <w:caps/>
          <w:szCs w:val="24"/>
        </w:rPr>
        <w:lastRenderedPageBreak/>
        <w:t>Installation</w:t>
      </w:r>
    </w:p>
    <w:p w14:paraId="025CF267" w14:textId="0C0F3E8C" w:rsidR="004C1B2A" w:rsidRPr="00F72481" w:rsidRDefault="00F72481" w:rsidP="000F55E4">
      <w:pPr>
        <w:spacing w:line="240" w:lineRule="auto"/>
        <w:ind w:left="180"/>
        <w:rPr>
          <w:b/>
        </w:rPr>
      </w:pPr>
      <w:r>
        <w:rPr>
          <w:b/>
        </w:rPr>
        <w:t>Concrete, Cast-In Place</w:t>
      </w:r>
    </w:p>
    <w:p w14:paraId="58A20A3A" w14:textId="4BB00E8E" w:rsidR="004C1B2A" w:rsidRDefault="004C1B2A" w:rsidP="000F55E4">
      <w:pPr>
        <w:pStyle w:val="ListParagraph"/>
        <w:numPr>
          <w:ilvl w:val="0"/>
          <w:numId w:val="8"/>
        </w:numPr>
        <w:spacing w:line="240" w:lineRule="auto"/>
      </w:pPr>
      <w:r w:rsidRPr="00F72481">
        <w:t xml:space="preserve">Set </w:t>
      </w:r>
      <w:r w:rsidR="00B045AE">
        <w:t>f</w:t>
      </w:r>
      <w:r w:rsidRPr="00F72481">
        <w:t xml:space="preserve">rame in the opening </w:t>
      </w:r>
      <w:r w:rsidR="00F72481">
        <w:br/>
      </w:r>
      <w:r w:rsidR="001C2535">
        <w:rPr>
          <w:b/>
          <w:i/>
        </w:rPr>
        <w:t xml:space="preserve"> NOTE</w:t>
      </w:r>
      <w:r w:rsidRPr="007C6386">
        <w:rPr>
          <w:b/>
          <w:i/>
        </w:rPr>
        <w:t>:</w:t>
      </w:r>
      <w:r w:rsidRPr="00F72481">
        <w:rPr>
          <w:i/>
        </w:rPr>
        <w:t xml:space="preserve"> The </w:t>
      </w:r>
      <w:r w:rsidR="00C56BD7" w:rsidRPr="00F72481">
        <w:rPr>
          <w:i/>
        </w:rPr>
        <w:t>inside</w:t>
      </w:r>
      <w:r w:rsidRPr="00F72481">
        <w:rPr>
          <w:i/>
        </w:rPr>
        <w:t xml:space="preserve"> opening of the frame is the “opening size”.</w:t>
      </w:r>
      <w:r w:rsidR="00F72481" w:rsidRPr="00F72481">
        <w:t xml:space="preserve"> </w:t>
      </w:r>
    </w:p>
    <w:p w14:paraId="1809E109" w14:textId="4E0AD4FC" w:rsidR="00E66F59" w:rsidRDefault="00F74532" w:rsidP="00E66F59">
      <w:pPr>
        <w:pStyle w:val="ListParagraph"/>
        <w:numPr>
          <w:ilvl w:val="1"/>
          <w:numId w:val="8"/>
        </w:numPr>
        <w:spacing w:line="240" w:lineRule="auto"/>
      </w:pPr>
      <w:r w:rsidRPr="00F72481">
        <w:t>Secure the floor door into the desired area with welding, bolting or other anchorage, making sure not to interfere with the operation of the hatch.</w:t>
      </w:r>
    </w:p>
    <w:p w14:paraId="355689F0" w14:textId="13CA38F9" w:rsidR="004C1B2A" w:rsidRPr="001E456A" w:rsidRDefault="000F55E4" w:rsidP="00E66F59">
      <w:pPr>
        <w:pStyle w:val="ListParagraph"/>
        <w:numPr>
          <w:ilvl w:val="0"/>
          <w:numId w:val="8"/>
        </w:numPr>
        <w:spacing w:line="240" w:lineRule="auto"/>
      </w:pPr>
      <w:r w:rsidRPr="000F55E4">
        <w:rPr>
          <w:rFonts w:ascii="Source Sans Pro" w:eastAsia="Calibri" w:hAnsi="Source Sans Pro" w:cs="Times New Roman"/>
          <w:b/>
          <w:bCs/>
          <w:noProof/>
        </w:rPr>
        <w:drawing>
          <wp:anchor distT="0" distB="0" distL="114300" distR="114300" simplePos="0" relativeHeight="251696128" behindDoc="0" locked="0" layoutInCell="1" allowOverlap="1" wp14:anchorId="61A724A2" wp14:editId="7B9D649F">
            <wp:simplePos x="0" y="0"/>
            <wp:positionH relativeFrom="margin">
              <wp:posOffset>417195</wp:posOffset>
            </wp:positionH>
            <wp:positionV relativeFrom="paragraph">
              <wp:posOffset>525780</wp:posOffset>
            </wp:positionV>
            <wp:extent cx="2475865" cy="2114550"/>
            <wp:effectExtent l="0" t="0" r="635" b="0"/>
            <wp:wrapTopAndBottom/>
            <wp:docPr id="10" name="Picture 10" descr="S:\ShellieT\FD IOM VIEWS NON-DRAIN\PROTO1-NPA-4848-SGT IOM VIEW-F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ellieT\FD IOM VIEWS NON-DRAIN\PROTO1-NPA-4848-SGT IOM VIEW-FRT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403" t="34731" r="39200" b="31667"/>
                    <a:stretch/>
                  </pic:blipFill>
                  <pic:spPr bwMode="auto">
                    <a:xfrm>
                      <a:off x="0" y="0"/>
                      <a:ext cx="247586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B2A" w:rsidRPr="001E456A">
        <w:t xml:space="preserve">Square </w:t>
      </w:r>
      <w:r w:rsidR="00B045AE">
        <w:t>f</w:t>
      </w:r>
      <w:r w:rsidR="004C1B2A" w:rsidRPr="001E456A">
        <w:t>rame</w:t>
      </w:r>
    </w:p>
    <w:p w14:paraId="53F686D1" w14:textId="20AA1803" w:rsidR="004C1B2A" w:rsidRPr="001E456A" w:rsidRDefault="00B80107" w:rsidP="001E456A">
      <w:pPr>
        <w:pStyle w:val="ListParagraph"/>
        <w:numPr>
          <w:ilvl w:val="1"/>
          <w:numId w:val="8"/>
        </w:numPr>
      </w:pPr>
      <w:r w:rsidRPr="0030028F">
        <w:rPr>
          <w:noProof/>
        </w:rPr>
        <w:drawing>
          <wp:anchor distT="0" distB="0" distL="114300" distR="114300" simplePos="0" relativeHeight="251721728" behindDoc="1" locked="0" layoutInCell="1" allowOverlap="1" wp14:anchorId="3C1CA081" wp14:editId="30C914D3">
            <wp:simplePos x="0" y="0"/>
            <wp:positionH relativeFrom="column">
              <wp:posOffset>3648075</wp:posOffset>
            </wp:positionH>
            <wp:positionV relativeFrom="paragraph">
              <wp:posOffset>466090</wp:posOffset>
            </wp:positionV>
            <wp:extent cx="1990725" cy="1819275"/>
            <wp:effectExtent l="0" t="0" r="9525" b="9525"/>
            <wp:wrapTight wrapText="bothSides">
              <wp:wrapPolygon edited="0">
                <wp:start x="0" y="0"/>
                <wp:lineTo x="0" y="21487"/>
                <wp:lineTo x="21497" y="21487"/>
                <wp:lineTo x="21497" y="0"/>
                <wp:lineTo x="0" y="0"/>
              </wp:wrapPolygon>
            </wp:wrapTight>
            <wp:docPr id="29" name="Picture 29" descr="S:\ShellieT\FD IOM VIEWS NON-DRAIN\PROTO1-NPA-4848-SGT IOM VIEW-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ellieT\FD IOM VIEWS NON-DRAIN\PROTO1-NPA-4848-SGT IOM VIEW-RT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698" t="33080" r="36657" b="34212"/>
                    <a:stretch/>
                  </pic:blipFill>
                  <pic:spPr bwMode="auto">
                    <a:xfrm>
                      <a:off x="0" y="0"/>
                      <a:ext cx="199072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B2A" w:rsidRPr="001E456A">
        <w:t xml:space="preserve">It is vital that the frame remains square </w:t>
      </w:r>
      <w:r w:rsidR="00276E30">
        <w:t xml:space="preserve">and straight </w:t>
      </w:r>
      <w:r w:rsidR="004C1B2A" w:rsidRPr="001E456A">
        <w:t>during the concrete pour.</w:t>
      </w:r>
      <w:r w:rsidR="00F72481" w:rsidRPr="001E456A">
        <w:t xml:space="preserve"> </w:t>
      </w:r>
    </w:p>
    <w:p w14:paraId="6F968B90" w14:textId="42CE999F" w:rsidR="004C1B2A" w:rsidRPr="001E456A" w:rsidRDefault="002D07A6" w:rsidP="007C6386">
      <w:pPr>
        <w:pStyle w:val="ListParagraph"/>
        <w:numPr>
          <w:ilvl w:val="0"/>
          <w:numId w:val="8"/>
        </w:numPr>
        <w:spacing w:line="240" w:lineRule="auto"/>
      </w:pPr>
      <w:r w:rsidRPr="003F5F2E">
        <w:rPr>
          <w:rFonts w:ascii="Source Sans Pro" w:eastAsia="Calibri" w:hAnsi="Source Sans Pro" w:cs="Times New Roman"/>
          <w:b/>
          <w:bCs/>
          <w:noProof/>
        </w:rPr>
        <w:drawing>
          <wp:anchor distT="0" distB="0" distL="114300" distR="114300" simplePos="0" relativeHeight="251685888" behindDoc="1" locked="0" layoutInCell="1" allowOverlap="1" wp14:anchorId="1C1DF8F4" wp14:editId="5296B589">
            <wp:simplePos x="0" y="0"/>
            <wp:positionH relativeFrom="margin">
              <wp:posOffset>3779520</wp:posOffset>
            </wp:positionH>
            <wp:positionV relativeFrom="page">
              <wp:posOffset>5172075</wp:posOffset>
            </wp:positionV>
            <wp:extent cx="3200400" cy="2971800"/>
            <wp:effectExtent l="0" t="0" r="0" b="0"/>
            <wp:wrapSquare wrapText="bothSides"/>
            <wp:docPr id="3" name="Picture 3" descr="S:\ShellieT\FD NEW IOM VIEWS 5-7-18\PROTO3-FD-3636-SG1 IOM BLOCK OUT-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NEW IOM VIEWS 5-7-18\PROTO3-FD-3636-SG1 IOM BLOCK OUT-TOP-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47" t="9434" r="43877" b="51051"/>
                    <a:stretch/>
                  </pic:blipFill>
                  <pic:spPr bwMode="auto">
                    <a:xfrm>
                      <a:off x="0" y="0"/>
                      <a:ext cx="320040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B2A" w:rsidRPr="001E456A">
        <w:t xml:space="preserve">Protect exposed </w:t>
      </w:r>
      <w:r w:rsidR="00B045AE">
        <w:t>a</w:t>
      </w:r>
      <w:r w:rsidR="004C1B2A" w:rsidRPr="001E456A">
        <w:t xml:space="preserve">luminum from </w:t>
      </w:r>
      <w:r w:rsidR="00B045AE">
        <w:t>cement</w:t>
      </w:r>
    </w:p>
    <w:p w14:paraId="7D750892" w14:textId="573A8082" w:rsidR="004C1B2A" w:rsidRPr="001E456A" w:rsidRDefault="004C1B2A" w:rsidP="007C6386">
      <w:pPr>
        <w:pStyle w:val="ListParagraph"/>
        <w:numPr>
          <w:ilvl w:val="1"/>
          <w:numId w:val="8"/>
        </w:numPr>
        <w:spacing w:line="240" w:lineRule="auto"/>
      </w:pPr>
      <w:r w:rsidRPr="001E456A">
        <w:t xml:space="preserve">To ensure a good quality installation and prevent staining, alkaline building materials such as </w:t>
      </w:r>
      <w:r w:rsidR="00B045AE">
        <w:t>cement</w:t>
      </w:r>
      <w:r w:rsidRPr="001E456A">
        <w:t xml:space="preserve"> should be removed quickly from aluminum surfaces.</w:t>
      </w:r>
      <w:r w:rsidR="00F72481" w:rsidRPr="001E456A">
        <w:t xml:space="preserve"> </w:t>
      </w:r>
    </w:p>
    <w:p w14:paraId="057FCF6D" w14:textId="40889C9B" w:rsidR="004C1B2A" w:rsidRPr="001E456A" w:rsidRDefault="004C1B2A" w:rsidP="007C6386">
      <w:pPr>
        <w:pStyle w:val="ListParagraph"/>
        <w:numPr>
          <w:ilvl w:val="0"/>
          <w:numId w:val="8"/>
        </w:numPr>
        <w:spacing w:line="240" w:lineRule="auto"/>
      </w:pPr>
      <w:r w:rsidRPr="001E456A">
        <w:t xml:space="preserve">Pour </w:t>
      </w:r>
      <w:r w:rsidR="00B045AE">
        <w:t>cement</w:t>
      </w:r>
      <w:r w:rsidRPr="001E456A">
        <w:t xml:space="preserve"> </w:t>
      </w:r>
    </w:p>
    <w:p w14:paraId="0608C7D2" w14:textId="5EE31825" w:rsidR="001E456A" w:rsidRDefault="004C1B2A" w:rsidP="007C6386">
      <w:pPr>
        <w:pStyle w:val="ListParagraph"/>
        <w:numPr>
          <w:ilvl w:val="1"/>
          <w:numId w:val="8"/>
        </w:numPr>
        <w:spacing w:line="240" w:lineRule="auto"/>
      </w:pPr>
      <w:r w:rsidRPr="001E456A">
        <w:t xml:space="preserve">Pour </w:t>
      </w:r>
      <w:r w:rsidR="00B045AE">
        <w:t>cement</w:t>
      </w:r>
      <w:r w:rsidRPr="001E456A">
        <w:t xml:space="preserve"> to the top edge of the frame, leveling to finish flush with the top flange of the floor door. Allow concrete to cure for </w:t>
      </w:r>
      <w:r w:rsidR="00B045AE">
        <w:t>seven</w:t>
      </w:r>
      <w:r w:rsidRPr="001E456A">
        <w:t xml:space="preserve"> days prior to operating the floor door.</w:t>
      </w:r>
      <w:r w:rsidR="00F72481" w:rsidRPr="001E456A">
        <w:t xml:space="preserve"> </w:t>
      </w:r>
      <w:r w:rsidRPr="001E456A">
        <w:t>Operating the unit prior may crack the concrete.</w:t>
      </w:r>
      <w:r w:rsidR="00F72481" w:rsidRPr="001E456A">
        <w:t xml:space="preserve"> </w:t>
      </w:r>
    </w:p>
    <w:p w14:paraId="10DEF503" w14:textId="3F518BEF" w:rsidR="002D07A6" w:rsidRDefault="004C1B2A" w:rsidP="00B045AE">
      <w:pPr>
        <w:pStyle w:val="ListParagraph"/>
        <w:numPr>
          <w:ilvl w:val="1"/>
          <w:numId w:val="8"/>
        </w:numPr>
        <w:spacing w:line="240" w:lineRule="auto"/>
      </w:pPr>
      <w:r w:rsidRPr="001E456A">
        <w:t xml:space="preserve">After </w:t>
      </w:r>
      <w:r w:rsidR="00B045AE">
        <w:t>curing period</w:t>
      </w:r>
      <w:r w:rsidRPr="001E456A">
        <w:t>, open the door(s) and inspect the unit for excess concrete that may have seeped or fallen into the hinges, or latch. Remove any concrete to ensure smooth operation.</w:t>
      </w:r>
    </w:p>
    <w:p w14:paraId="0B52673F" w14:textId="615EBDBE" w:rsidR="00BC6D2A" w:rsidRPr="00A57174" w:rsidRDefault="00925F89" w:rsidP="007C6386">
      <w:pPr>
        <w:pStyle w:val="ListParagraph"/>
        <w:numPr>
          <w:ilvl w:val="0"/>
          <w:numId w:val="8"/>
        </w:numPr>
        <w:spacing w:line="240" w:lineRule="auto"/>
      </w:pPr>
      <w:r>
        <w:t xml:space="preserve">Engage </w:t>
      </w:r>
      <w:r w:rsidR="00B045AE">
        <w:t>s</w:t>
      </w:r>
      <w:r>
        <w:t>prings</w:t>
      </w:r>
      <w:r w:rsidR="001E456A">
        <w:br/>
      </w:r>
      <w:r w:rsidR="001C2535">
        <w:rPr>
          <w:i/>
        </w:rPr>
        <w:t xml:space="preserve"> NOTE</w:t>
      </w:r>
      <w:r w:rsidR="00BC6D2A" w:rsidRPr="007C6386">
        <w:rPr>
          <w:b/>
          <w:i/>
        </w:rPr>
        <w:t>:</w:t>
      </w:r>
      <w:r w:rsidR="00F72481" w:rsidRPr="00773331">
        <w:rPr>
          <w:i/>
        </w:rPr>
        <w:t xml:space="preserve"> </w:t>
      </w:r>
      <w:r w:rsidR="009A2F3A" w:rsidRPr="00773331">
        <w:rPr>
          <w:i/>
        </w:rPr>
        <w:t xml:space="preserve">Large units with two or more springs per door </w:t>
      </w:r>
      <w:r w:rsidR="00291DBC" w:rsidRPr="00773331">
        <w:rPr>
          <w:i/>
        </w:rPr>
        <w:t>may</w:t>
      </w:r>
      <w:r w:rsidR="009A2F3A" w:rsidRPr="00773331">
        <w:rPr>
          <w:i/>
        </w:rPr>
        <w:t xml:space="preserve"> be shipped with the spring loose within the housing.</w:t>
      </w:r>
      <w:r w:rsidR="00F72481" w:rsidRPr="00773331">
        <w:rPr>
          <w:i/>
        </w:rPr>
        <w:t xml:space="preserve"> </w:t>
      </w:r>
      <w:r w:rsidR="009A2F3A" w:rsidRPr="00773331">
        <w:rPr>
          <w:i/>
        </w:rPr>
        <w:t>These springs must be secured in place before operating the door.</w:t>
      </w:r>
    </w:p>
    <w:p w14:paraId="251E0120" w14:textId="53A727ED" w:rsidR="00A57174" w:rsidRPr="00A57174" w:rsidRDefault="00A57174" w:rsidP="00A57174">
      <w:pPr>
        <w:pStyle w:val="ListParagraph"/>
        <w:spacing w:line="240" w:lineRule="auto"/>
      </w:pPr>
    </w:p>
    <w:p w14:paraId="467E875B" w14:textId="32FD5D80" w:rsidR="004C1B2A" w:rsidRPr="001E456A" w:rsidRDefault="00A078D8" w:rsidP="007C6386">
      <w:pPr>
        <w:pStyle w:val="ListParagraph"/>
        <w:numPr>
          <w:ilvl w:val="1"/>
          <w:numId w:val="8"/>
        </w:numPr>
        <w:spacing w:line="240" w:lineRule="auto"/>
      </w:pPr>
      <w:r>
        <w:rPr>
          <w:noProof/>
        </w:rPr>
        <w:lastRenderedPageBreak/>
        <mc:AlternateContent>
          <mc:Choice Requires="wps">
            <w:drawing>
              <wp:anchor distT="0" distB="0" distL="114300" distR="114300" simplePos="0" relativeHeight="251714560" behindDoc="0" locked="0" layoutInCell="1" allowOverlap="1" wp14:anchorId="558C16A5" wp14:editId="2374DC79">
                <wp:simplePos x="0" y="0"/>
                <wp:positionH relativeFrom="column">
                  <wp:posOffset>4874895</wp:posOffset>
                </wp:positionH>
                <wp:positionV relativeFrom="paragraph">
                  <wp:posOffset>269240</wp:posOffset>
                </wp:positionV>
                <wp:extent cx="533400" cy="4191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53340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0EF4FD" id="_x0000_t32" coordsize="21600,21600" o:spt="32" o:oned="t" path="m,l21600,21600e" filled="f">
                <v:path arrowok="t" fillok="f" o:connecttype="none"/>
                <o:lock v:ext="edit" shapetype="t"/>
              </v:shapetype>
              <v:shape id="Straight Arrow Connector 22" o:spid="_x0000_s1026" type="#_x0000_t32" style="position:absolute;margin-left:383.85pt;margin-top:21.2pt;width:42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J6wEAADkEAAAOAAAAZHJzL2Uyb0RvYy54bWysU9uO0zAQfUfiHyy/0yTdBUHVdIW6LC8I&#10;ql32A7yO3ViyPdbYNO3fM3bSlMsKCcSL44nnnJlzPF7fHJ1lB4XRgG95s6g5U15CZ/y+5Y9f7169&#10;5Swm4TthwauWn1TkN5uXL9ZDWKkl9GA7hYxIfFwNoeV9SmFVVVH2yom4gKA8HWpAJxKFuK86FAOx&#10;O1st6/pNNQB2AUGqGOnv7XjIN4VfayXTF62jSsy2nHpLZcWyPuW12qzFao8i9EZObYh/6MIJ46no&#10;THUrkmDf0PxG5YxEiKDTQoKrQGsjVdFAapr6FzUPvQiqaCFzYphtiv+PVn4+7JCZruXLJWdeOLqj&#10;h4TC7PvE3iPCwLbgPfkIyCiF/BpCXBFs63c4RTHsMIs/anT5S7LYsXh8mj1Wx8Qk/Xx9dXVd001I&#10;Orpu3jW0J5bqAg4Y00cFjuVNy+PUzNxFU3wWh08xjcAzIFe2Pq8RrOnujLUlyKOkthbZQdAQpGMz&#10;FfwpKwljP/iOpVMgBxIa4fdWTZmZtcqyR6Fll05WjRXvlSYDSdrYWRndSz0hpfLpXNN6ys4wTd3N&#10;wLpI+iNwys9QVcb6b8AzolQGn2awMx7wueoXm/SYf3Zg1J0teILuVEagWEPzWa5xekv5AfwYF/jl&#10;xW++AwAA//8DAFBLAwQUAAYACAAAACEACaC+neAAAAAKAQAADwAAAGRycy9kb3ducmV2LnhtbEyP&#10;wU7DMAyG70i8Q2QkbixdVdauNJ0GEkNcNjEmzllj2orGqZp0Kzw93gmOtj/9/v5iNdlOnHDwrSMF&#10;81kEAqlypqVaweH9+S4D4YMmoztHqOAbPazK66tC58ad6Q1P+1ALDiGfawVNCH0upa8atNrPXI/E&#10;t083WB14HGppBn3mcNvJOIoW0uqW+EOje3xqsPraj1ZB+uK27XY57WIc48169/Px+NptlLq9mdYP&#10;IAJO4Q+Giz6rQ8lORzeS8aLjjEWaMqogiRMQDGT3c14cmYyyBGRZyP8Vyl8AAAD//wMAUEsBAi0A&#10;FAAGAAgAAAAhALaDOJL+AAAA4QEAABMAAAAAAAAAAAAAAAAAAAAAAFtDb250ZW50X1R5cGVzXS54&#10;bWxQSwECLQAUAAYACAAAACEAOP0h/9YAAACUAQAACwAAAAAAAAAAAAAAAAAvAQAAX3JlbHMvLnJl&#10;bHNQSwECLQAUAAYACAAAACEAAEtPyesBAAA5BAAADgAAAAAAAAAAAAAAAAAuAgAAZHJzL2Uyb0Rv&#10;Yy54bWxQSwECLQAUAAYACAAAACEACaC+neAAAAAKAQAADwAAAAAAAAAAAAAAAABFBAAAZHJzL2Rv&#10;d25yZXYueG1sUEsFBgAAAAAEAAQA8wAAAFIFAAAAAA==&#10;" strokecolor="black [3213]">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52B0418F" wp14:editId="79A34F22">
                <wp:simplePos x="0" y="0"/>
                <wp:positionH relativeFrom="column">
                  <wp:posOffset>4865370</wp:posOffset>
                </wp:positionH>
                <wp:positionV relativeFrom="paragraph">
                  <wp:posOffset>278765</wp:posOffset>
                </wp:positionV>
                <wp:extent cx="552450" cy="647700"/>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552450"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F51C9" id="Straight Arrow Connector 18" o:spid="_x0000_s1026" type="#_x0000_t32" style="position:absolute;margin-left:383.1pt;margin-top:21.95pt;width:43.5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tk7AEAADkEAAAOAAAAZHJzL2Uyb0RvYy54bWysU9uO0zAQfUfiH6y806TVdhdFTVeoy/KC&#10;oGLhA7yOnVjyTeOhSf+esZOm3IQE4mWSsefMzDkz3t2P1rCThKi9a4r1qiqYdMK32nVN8eXz46vX&#10;BYvIXcuNd7IpzjIW9/uXL3ZDqOXG9960EhglcbEeQlP0iKEuyyh6aXlc+SAdXSoPliO50JUt8IGy&#10;W1Nuquq2HDy0AbyQMdLpw3RZ7HN+paTAj0pFicw0BfWG2UK2z8mW+x2vO+Ch12Jug/9DF5ZrR0WX&#10;VA8cOfsK+pdUVgvw0StcCW9Lr5QWMnMgNuvqJzZPPQ8ycyFxYlhkiv8vrfhwOgLTLc2OJuW4pRk9&#10;IXDd9cjeAPiBHbxzpKMHRiGk1xBiTbCDO8LsxXCERH5UYNOXaLExa3xeNJYjMkGH2+3mZkuTEHR1&#10;e3N3V+UZlFdwgIjvpLcs/TRFnJtZulhnnfnpfUQqT8ALIFU2LtnojW4ftTHZSaskDwbYidMS4LhO&#10;JAj3QxRybd66luE5kAIImrvOyDkyZS0T7Ylo/sOzkVPFT1KRgERt6iyv7rUeF0I6vNQ0jqITTFF3&#10;C7DKlP4InOMTVOa1/hvwgsiVvcMFbLXz8LvqV5nUFH9RYOKdJHj27TmvQJaG9jOrOr+l9AC+9zP8&#10;+uL33wAAAP//AwBQSwMEFAAGAAgAAAAhABGASU/gAAAACgEAAA8AAABkcnMvZG93bnJldi54bWxM&#10;j8FOwzAMhu9IvENkJG4spdu6tTSdBhJDu2xiQ5yz1rQViVM16VZ4eswJjrY//f7+fDVaI87Y+9aR&#10;gvtJBAKpdFVLtYK34/PdEoQPmiptHKGCL/SwKq6vcp1V7kKveD6EWnAI+UwraELoMil92aDVfuI6&#10;JL59uN7qwGNfy6rXFw63RsZRlEirW+IPje7wqcHy8zBYBYsXt2t36biPcYg36/33++PWbJS6vRnX&#10;DyACjuEPhl99VoeCnU5uoMoLwxlJEjOqYDZNQTCwnE95cWJyNk9BFrn8X6H4AQAA//8DAFBLAQIt&#10;ABQABgAIAAAAIQC2gziS/gAAAOEBAAATAAAAAAAAAAAAAAAAAAAAAABbQ29udGVudF9UeXBlc10u&#10;eG1sUEsBAi0AFAAGAAgAAAAhADj9If/WAAAAlAEAAAsAAAAAAAAAAAAAAAAALwEAAF9yZWxzLy5y&#10;ZWxzUEsBAi0AFAAGAAgAAAAhAIVZ62TsAQAAOQQAAA4AAAAAAAAAAAAAAAAALgIAAGRycy9lMm9E&#10;b2MueG1sUEsBAi0AFAAGAAgAAAAhABGASU/gAAAACgEAAA8AAAAAAAAAAAAAAAAARgQAAGRycy9k&#10;b3ducmV2LnhtbFBLBQYAAAAABAAEAPMAAABTBQAAAAA=&#10;" strokecolor="black [3213]">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3ECA69C5" wp14:editId="091FC929">
                <wp:simplePos x="0" y="0"/>
                <wp:positionH relativeFrom="column">
                  <wp:posOffset>5694045</wp:posOffset>
                </wp:positionH>
                <wp:positionV relativeFrom="paragraph">
                  <wp:posOffset>307340</wp:posOffset>
                </wp:positionV>
                <wp:extent cx="609600" cy="542925"/>
                <wp:effectExtent l="38100" t="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609600"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375F5" id="Straight Arrow Connector 16" o:spid="_x0000_s1026" type="#_x0000_t32" style="position:absolute;margin-left:448.35pt;margin-top:24.2pt;width:48pt;height:42.7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ji8AEAAEMEAAAOAAAAZHJzL2Uyb0RvYy54bWysU9uO0zAQfUfiHyy/06QVW7FR0xXqsvCA&#10;oGLhA7yO3VjyTeOhaf+esZOm3IQE4mXky5wzc47Hm7uTs+yoIJngW75c1JwpL0Nn/KHlXz4/vHjF&#10;WULhO2GDVy0/q8Tvts+fbYbYqFXog+0UMCLxqRliy3vE2FRVkr1yIi1CVJ4udQAnkLZwqDoQA7E7&#10;W63qel0NAboIQaqU6PR+vOTbwq+1kvhR66SQ2ZZTb1gilPiUY7XdiOYAIvZGTm2If+jCCeOp6Ex1&#10;L1Cwr2B+oXJGQkhB40IGVwWtjVRFA6lZ1j+peexFVEULmZPibFP6f7Tyw3EPzHT0dmvOvHD0Ro8I&#10;whx6ZK8BwsB2wXvyMQCjFPJriKkh2M7vYdqluIcs/qTBMW1NfEd0xQ4SyE7F7fPstjohk3S4rm/X&#10;Nb2JpKubl6vb1U1mr0aaTBch4VsVHMuLlqeprbmfsYQ4vk84Ai+ADLY+xxSs6R6MtWWTh0rtLLCj&#10;oHHA03Iq+EMWCmPf+I7hOZIXCEb4g1VTZmatsgGj5LLCs1VjxU9Kk5UkbeysDPG1npBSebzUtJ6y&#10;M0xTdzOwLq79ETjlZ6gqA/434BlRKgePM9gZH+B31a826TH/4sCoO1vwFLpzGYZiDU1qecbpV+Wv&#10;8P2+wK9/f/sNAAD//wMAUEsDBBQABgAIAAAAIQBpJPs94AAAAAoBAAAPAAAAZHJzL2Rvd25yZXYu&#10;eG1sTI/BToNAEIbvJr7DZky82aW0qYAsjUo8mHgRmtTjwm6ByM6S3S3Ft3c82ePMfPnn+/P9YkY2&#10;a+cHiwLWqwiYxtaqATsBh/rtIQHmg0QlR4tawI/2sC9ub3KZKXvBTz1XoWMUgj6TAvoQpoxz3/ba&#10;SL+yk0a6nawzMtDoOq6cvFC4GXkcRTtu5ID0oZeTfu11+12djYAY64+yVKd1c3g/vvBqrr/csRTi&#10;/m55fgIW9BL+YfjTJ3UoyKmxZ1SejQKSdPdIqIBtsgVGQJrGtGiI3GxS4EXOrysUvwAAAP//AwBQ&#10;SwECLQAUAAYACAAAACEAtoM4kv4AAADhAQAAEwAAAAAAAAAAAAAAAAAAAAAAW0NvbnRlbnRfVHlw&#10;ZXNdLnhtbFBLAQItABQABgAIAAAAIQA4/SH/1gAAAJQBAAALAAAAAAAAAAAAAAAAAC8BAABfcmVs&#10;cy8ucmVsc1BLAQItABQABgAIAAAAIQA1dvji8AEAAEMEAAAOAAAAAAAAAAAAAAAAAC4CAABkcnMv&#10;ZTJvRG9jLnhtbFBLAQItABQABgAIAAAAIQBpJPs94AAAAAoBAAAPAAAAAAAAAAAAAAAAAEoEAABk&#10;cnMvZG93bnJldi54bWxQSwUGAAAAAAQABADzAAAAVwUAAAAA&#10;" strokecolor="black [3213]">
                <v:stroke endarrow="block"/>
              </v:shape>
            </w:pict>
          </mc:Fallback>
        </mc:AlternateContent>
      </w:r>
      <w:r>
        <w:rPr>
          <w:noProof/>
        </w:rPr>
        <mc:AlternateContent>
          <mc:Choice Requires="wps">
            <w:drawing>
              <wp:anchor distT="45720" distB="45720" distL="114300" distR="114300" simplePos="0" relativeHeight="251709440" behindDoc="0" locked="0" layoutInCell="1" allowOverlap="1" wp14:anchorId="405CA054" wp14:editId="5C7A0498">
                <wp:simplePos x="0" y="0"/>
                <wp:positionH relativeFrom="column">
                  <wp:posOffset>5646420</wp:posOffset>
                </wp:positionH>
                <wp:positionV relativeFrom="paragraph">
                  <wp:posOffset>12065</wp:posOffset>
                </wp:positionV>
                <wp:extent cx="1295400" cy="2952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7C7BF58F" w14:textId="3FE76007" w:rsidR="00A57174" w:rsidRPr="001C2535" w:rsidRDefault="00A57174">
                            <w:r w:rsidRPr="001C2535">
                              <w:t>Top Spring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CA054" id="_x0000_s1029" type="#_x0000_t202" style="position:absolute;left:0;text-align:left;margin-left:444.6pt;margin-top:.95pt;width:102pt;height:23.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vFHwIAACIEAAAOAAAAZHJzL2Uyb0RvYy54bWysU9tu2zAMfR+wfxD0vtjxknU14hRdugwD&#10;ugvQ7gNoWY6FSaInKbGzrx8lp2m2vQ3zg0Ca4uHhIbW6GY1mB+m8Qlvx+SznTFqBjbK7in973L56&#10;y5kPYBvQaGXFj9Lzm/XLF6uhL2WBHepGOkYg1pdDX/EuhL7MMi86acDPsJeWgi06A4Fct8saBwOh&#10;G50Vef4mG9A1vUMhvae/d1OQrxN+20oRvrStl4HpihO3kE6Xzjqe2XoF5c5B3ylxogH/wMKAslT0&#10;DHUHAdjeqb+gjBIOPbZhJtBk2LZKyNQDdTPP/+jmoYNepl5IHN+fZfL/D1Z8Pnx1TDUVp0FZMDSi&#10;RzkG9g5HVkR1ht6XdOmhp2thpN805dSp7+9RfPfM4qYDu5O3zuHQSWiI3TxmZhepE46PIPXwCRsq&#10;A/uACWhsnYnSkRiM0GlKx/NkIhURSxbXy0VOIUExsourZSoB5VN273z4INGwaFTc0eQTOhzufYhs&#10;oHy6Eot51KrZKq2T43b1Rjt2ANqSbfpO6L9d05YNFafiy4RsMeanBTIq0BZrZUjGPH4xHcqoxnvb&#10;JDuA0pNNTLQ9yRMVmbQJYz2mObyOuVG6Gpsj6eVwWlp6ZGR06H5yNtDCVtz/2IOTnOmPljS/ni8W&#10;ccOTs1heFeS4y0h9GQErCKrigbPJ3IT0KiJti7c0m1Yl2Z6ZnCjTIiY1T48mbvqln249P+31LwAA&#10;AP//AwBQSwMEFAAGAAgAAAAhACKzswrcAAAACQEAAA8AAABkcnMvZG93bnJldi54bWxMj8FOg0AQ&#10;hu8mvsNmTLwYu1ixBWRp1ETTa2sfYIApENlZwm4LfXunJz3OfH/++SbfzLZXZxp959jA0yICRVy5&#10;uuPGwOH78zEB5QNyjb1jMnAhD5vi9ibHrHYT7+i8D42SEvYZGmhDGDKtfdWSRb9wA7GwoxstBhnH&#10;RtcjTlJue72MopW22LFcaHGgj5aqn/3JGjhup4eXdCq/wmG9i1fv2K1LdzHm/m5+ewUVaA5/Ybjq&#10;izoU4lS6E9de9QaSJF1KVEAK6sqj9FkWpYE4iUEXuf7/QfELAAD//wMAUEsBAi0AFAAGAAgAAAAh&#10;ALaDOJL+AAAA4QEAABMAAAAAAAAAAAAAAAAAAAAAAFtDb250ZW50X1R5cGVzXS54bWxQSwECLQAU&#10;AAYACAAAACEAOP0h/9YAAACUAQAACwAAAAAAAAAAAAAAAAAvAQAAX3JlbHMvLnJlbHNQSwECLQAU&#10;AAYACAAAACEAH26rxR8CAAAiBAAADgAAAAAAAAAAAAAAAAAuAgAAZHJzL2Uyb0RvYy54bWxQSwEC&#10;LQAUAAYACAAAACEAIrOzCtwAAAAJAQAADwAAAAAAAAAAAAAAAAB5BAAAZHJzL2Rvd25yZXYueG1s&#10;UEsFBgAAAAAEAAQA8wAAAIIFAAAAAA==&#10;" stroked="f">
                <v:textbox>
                  <w:txbxContent>
                    <w:p w14:paraId="7C7BF58F" w14:textId="3FE76007" w:rsidR="00A57174" w:rsidRPr="001C2535" w:rsidRDefault="00A57174">
                      <w:r w:rsidRPr="001C2535">
                        <w:t>Top Spring Plate</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397AAF32" wp14:editId="54450674">
                <wp:simplePos x="0" y="0"/>
                <wp:positionH relativeFrom="column">
                  <wp:posOffset>4217670</wp:posOffset>
                </wp:positionH>
                <wp:positionV relativeFrom="paragraph">
                  <wp:posOffset>12065</wp:posOffset>
                </wp:positionV>
                <wp:extent cx="1314450" cy="2762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6225"/>
                        </a:xfrm>
                        <a:prstGeom prst="rect">
                          <a:avLst/>
                        </a:prstGeom>
                        <a:solidFill>
                          <a:srgbClr val="FFFFFF"/>
                        </a:solidFill>
                        <a:ln w="9525">
                          <a:noFill/>
                          <a:miter lim="800000"/>
                          <a:headEnd/>
                          <a:tailEnd/>
                        </a:ln>
                      </wps:spPr>
                      <wps:txbx>
                        <w:txbxContent>
                          <w:p w14:paraId="46FCEEEE" w14:textId="412623B3" w:rsidR="00A078D8" w:rsidRPr="001C2535" w:rsidRDefault="00A078D8">
                            <w:r w:rsidRPr="001C2535">
                              <w:t>Hex Head Screws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AAF32" id="_x0000_s1030" type="#_x0000_t202" style="position:absolute;left:0;text-align:left;margin-left:332.1pt;margin-top:.95pt;width:103.5pt;height:21.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6nIAIAACMEAAAOAAAAZHJzL2Uyb0RvYy54bWysU9tu2zAMfR+wfxD0vjjxkl6MOEWXLsOA&#10;7gK0+wBGlmNhkqhJSuzu60fJaZptb8P0IJAieUgeUsubwWh2kD4otDWfTaacSSuwUXZX82+PmzdX&#10;nIUItgGNVtb8SQZ+s3r9atm7SpbYoW6kZwRiQ9W7mncxuqooguikgTBBJy0ZW/QGIql+VzQeekI3&#10;uiin04uiR984j0KGQK93o5GvMn7bShG/tG2QkemaU20x3z7f23QXqyVUOw+uU+JYBvxDFQaUpaQn&#10;qDuIwPZe/QVllPAYsI0TgabAtlVC5h6om9n0j24eOnAy90LkBHeiKfw/WPH58NUz1dDsFpxZMDSj&#10;RzlE9g4HViZ6ehcq8npw5BcHeibX3Gpw9yi+B2Zx3YHdyVvvse8kNFTeLEUWZ6EjTkgg2/4TNpQG&#10;9hEz0NB6k7gjNhih05ieTqNJpYiU8u1sPl+QSZCtvLwoy0VOAdVztPMhfpBoWBJq7mn0GR0O9yGm&#10;aqB6dknJAmrVbJTWWfG77Vp7dgBak00+R/Tf3LRlfc2vF5Q7RVlM8XmDjIq0xlqZml9N00nhUCU2&#10;3tsmyxGUHmWqRNsjPYmRkZs4bIc8iHmKTdRtsXkivjyOW0u/jIQO/U/OetrYmocfe/CSM/3REufX&#10;xFBa8azMF5clKf7csj23gBUEVfPI2SiuY/4WY2O3NJtWZdpeKjmWTJuY2Tz+mrTq53r2evnbq18A&#10;AAD//wMAUEsDBBQABgAIAAAAIQAkfoDH3AAAAAgBAAAPAAAAZHJzL2Rvd25yZXYueG1sTI/dToNA&#10;EIXvTXyHzZh4Y+zShkKLLI2aaLztzwMMMAUiO0vYbaFv73illyffyZlv8t1se3Wl0XeODSwXESji&#10;ytUdNwZOx4/nDSgfkGvsHZOBG3nYFfd3OWa1m3hP10NolIywz9BAG8KQae2rliz6hRuIhZ3daDFI&#10;HBtdjzjJuO31KooSbbFjudDiQO8tVd+HizVw/pqe1tup/AyndB8nb9ilpbsZ8/gwv76ACjSHvzL8&#10;6os6FOJUugvXXvUGkiReSVXAFpTwTbqUXBqI1zHoItf/Hyh+AAAA//8DAFBLAQItABQABgAIAAAA&#10;IQC2gziS/gAAAOEBAAATAAAAAAAAAAAAAAAAAAAAAABbQ29udGVudF9UeXBlc10ueG1sUEsBAi0A&#10;FAAGAAgAAAAhADj9If/WAAAAlAEAAAsAAAAAAAAAAAAAAAAALwEAAF9yZWxzLy5yZWxzUEsBAi0A&#10;FAAGAAgAAAAhAJlifqcgAgAAIwQAAA4AAAAAAAAAAAAAAAAALgIAAGRycy9lMm9Eb2MueG1sUEsB&#10;Ai0AFAAGAAgAAAAhACR+gMfcAAAACAEAAA8AAAAAAAAAAAAAAAAAegQAAGRycy9kb3ducmV2Lnht&#10;bFBLBQYAAAAABAAEAPMAAACDBQAAAAA=&#10;" stroked="f">
                <v:textbox>
                  <w:txbxContent>
                    <w:p w14:paraId="46FCEEEE" w14:textId="412623B3" w:rsidR="00A078D8" w:rsidRPr="001C2535" w:rsidRDefault="00A078D8">
                      <w:r w:rsidRPr="001C2535">
                        <w:t>Hex Head Screws</w:t>
                      </w:r>
                    </w:p>
                  </w:txbxContent>
                </v:textbox>
                <w10:wrap type="square"/>
              </v:shape>
            </w:pict>
          </mc:Fallback>
        </mc:AlternateContent>
      </w:r>
      <w:r w:rsidR="00A57174" w:rsidRPr="008046D2">
        <w:rPr>
          <w:noProof/>
        </w:rPr>
        <w:drawing>
          <wp:anchor distT="0" distB="0" distL="114300" distR="114300" simplePos="0" relativeHeight="251704320" behindDoc="1" locked="0" layoutInCell="1" allowOverlap="1" wp14:anchorId="4985E50B" wp14:editId="521092D6">
            <wp:simplePos x="0" y="0"/>
            <wp:positionH relativeFrom="column">
              <wp:posOffset>4932045</wp:posOffset>
            </wp:positionH>
            <wp:positionV relativeFrom="paragraph">
              <wp:posOffset>316865</wp:posOffset>
            </wp:positionV>
            <wp:extent cx="1476375" cy="1447800"/>
            <wp:effectExtent l="0" t="0" r="9525" b="0"/>
            <wp:wrapTight wrapText="bothSides">
              <wp:wrapPolygon edited="0">
                <wp:start x="0" y="0"/>
                <wp:lineTo x="0" y="21316"/>
                <wp:lineTo x="21461" y="21316"/>
                <wp:lineTo x="21461" y="0"/>
                <wp:lineTo x="0" y="0"/>
              </wp:wrapPolygon>
            </wp:wrapTight>
            <wp:docPr id="17" name="Picture 17" descr="S:\ShellieT\FD IOM VIEWS NON-DRAIN\PROTO1-NPA-4848-SGT IOM DOOR-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ellieT\FD IOM VIEWS NON-DRAIN\PROTO1-NPA-4848-SGT IOM DOOR-SPRIN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720" t="38848" r="44602" b="42524"/>
                    <a:stretch/>
                  </pic:blipFill>
                  <pic:spPr bwMode="auto">
                    <a:xfrm>
                      <a:off x="0" y="0"/>
                      <a:ext cx="14763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F3A" w:rsidRPr="001E456A">
        <w:t>M</w:t>
      </w:r>
      <w:r w:rsidR="004C1B2A" w:rsidRPr="001E456A">
        <w:t xml:space="preserve">anually open </w:t>
      </w:r>
      <w:r w:rsidR="009A2F3A" w:rsidRPr="001E456A">
        <w:t>the door to the</w:t>
      </w:r>
      <w:r w:rsidR="004C1B2A" w:rsidRPr="001E456A">
        <w:t xml:space="preserve"> 90-degree position.</w:t>
      </w:r>
      <w:r w:rsidR="00F72481" w:rsidRPr="001E456A">
        <w:t xml:space="preserve"> </w:t>
      </w:r>
      <w:r w:rsidR="004C1B2A" w:rsidRPr="001E456A">
        <w:t xml:space="preserve">The </w:t>
      </w:r>
      <w:r w:rsidR="00B045AE">
        <w:t>hold open arm (</w:t>
      </w:r>
      <w:r w:rsidR="009A2F3A" w:rsidRPr="001E456A">
        <w:t>HOA</w:t>
      </w:r>
      <w:r w:rsidR="00B045AE">
        <w:t>)</w:t>
      </w:r>
      <w:r w:rsidR="004C1B2A" w:rsidRPr="001E456A">
        <w:t xml:space="preserve">, will automatically hold the door open. </w:t>
      </w:r>
    </w:p>
    <w:p w14:paraId="7F1B7696" w14:textId="439751A6" w:rsidR="004C1B2A" w:rsidRPr="001E456A" w:rsidRDefault="009A2F3A" w:rsidP="007C6386">
      <w:pPr>
        <w:pStyle w:val="ListParagraph"/>
        <w:numPr>
          <w:ilvl w:val="1"/>
          <w:numId w:val="8"/>
        </w:numPr>
        <w:spacing w:line="240" w:lineRule="auto"/>
      </w:pPr>
      <w:r w:rsidRPr="001E456A">
        <w:t>While in the 90-degree position the spring should settle on the plate at the bottom of the housing</w:t>
      </w:r>
      <w:r w:rsidR="004C1B2A" w:rsidRPr="001E456A">
        <w:t>.</w:t>
      </w:r>
    </w:p>
    <w:p w14:paraId="5BA15219" w14:textId="2CA6F4C4" w:rsidR="004C1B2A" w:rsidRDefault="009A2F3A" w:rsidP="007C6386">
      <w:pPr>
        <w:pStyle w:val="ListParagraph"/>
        <w:numPr>
          <w:ilvl w:val="1"/>
          <w:numId w:val="8"/>
        </w:numPr>
        <w:spacing w:line="240" w:lineRule="auto"/>
      </w:pPr>
      <w:r w:rsidRPr="001E456A">
        <w:t>Slide the top spring plate (</w:t>
      </w:r>
      <w:r w:rsidR="00B045AE">
        <w:t>I</w:t>
      </w:r>
      <w:r w:rsidRPr="001E456A">
        <w:t>llustration</w:t>
      </w:r>
      <w:r w:rsidR="00A57174">
        <w:t xml:space="preserve"> A</w:t>
      </w:r>
      <w:r w:rsidRPr="001E456A">
        <w:t>) down until it touches the top of the spring.</w:t>
      </w:r>
      <w:r w:rsidR="00F72481" w:rsidRPr="001E456A">
        <w:t xml:space="preserve"> </w:t>
      </w:r>
      <w:r w:rsidRPr="001E456A">
        <w:t xml:space="preserve">Using a </w:t>
      </w:r>
      <w:r w:rsidR="000A59A7">
        <w:t>1/2-inch</w:t>
      </w:r>
      <w:r w:rsidRPr="001E456A">
        <w:t xml:space="preserve"> wrench tighten the two hex head screws</w:t>
      </w:r>
      <w:r w:rsidR="004C1B2A" w:rsidRPr="001E456A">
        <w:t>.</w:t>
      </w:r>
    </w:p>
    <w:p w14:paraId="1518077B" w14:textId="4689E0CB" w:rsidR="007C6386" w:rsidRDefault="00B045AE" w:rsidP="007C6386">
      <w:pPr>
        <w:pStyle w:val="ListParagraph"/>
        <w:numPr>
          <w:ilvl w:val="1"/>
          <w:numId w:val="8"/>
        </w:numPr>
        <w:spacing w:line="240" w:lineRule="auto"/>
      </w:pPr>
      <w:r>
        <w:rPr>
          <w:noProof/>
        </w:rPr>
        <mc:AlternateContent>
          <mc:Choice Requires="wps">
            <w:drawing>
              <wp:anchor distT="45720" distB="45720" distL="114300" distR="114300" simplePos="0" relativeHeight="251707392" behindDoc="0" locked="0" layoutInCell="1" allowOverlap="1" wp14:anchorId="5429DAE3" wp14:editId="515E2A00">
                <wp:simplePos x="0" y="0"/>
                <wp:positionH relativeFrom="column">
                  <wp:posOffset>5217795</wp:posOffset>
                </wp:positionH>
                <wp:positionV relativeFrom="paragraph">
                  <wp:posOffset>357505</wp:posOffset>
                </wp:positionV>
                <wp:extent cx="990600" cy="2571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noFill/>
                          <a:miter lim="800000"/>
                          <a:headEnd/>
                          <a:tailEnd/>
                        </a:ln>
                      </wps:spPr>
                      <wps:txbx>
                        <w:txbxContent>
                          <w:p w14:paraId="7464331B" w14:textId="5A10B223" w:rsidR="00A57174" w:rsidRPr="00A57174" w:rsidRDefault="00A57174">
                            <w:pPr>
                              <w:rPr>
                                <w:i/>
                              </w:rPr>
                            </w:pPr>
                            <w:r w:rsidRPr="00A57174">
                              <w:rPr>
                                <w:i/>
                              </w:rPr>
                              <w:t>Illustration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DAE3" id="_x0000_s1031" type="#_x0000_t202" style="position:absolute;left:0;text-align:left;margin-left:410.85pt;margin-top:28.15pt;width:78pt;height:20.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mIAIAACEEAAAOAAAAZHJzL2Uyb0RvYy54bWysU1Fv2yAQfp+0/4B4X+xYcdNYcaouXaZJ&#10;XTep3Q/AGMdowDEgsbtfv4O4aba9TeMBcdzdx3ffHeubUStyFM5LMDWdz3JKhOHQSrOv6ben3btr&#10;SnxgpmUKjKjps/D0ZvP2zXqwlSigB9UKRxDE+GqwNe1DsFWWed4LzfwMrDDo7MBpFtB0+6x1bEB0&#10;rbIiz6+yAVxrHXDhPd7enZx0k/C7TvDwpeu8CETVFLmFtLu0N3HPNmtW7R2zveQTDfYPLDSTBh89&#10;Q92xwMjByb+gtOQOPHRhxkFn0HWSi1QDVjPP/6jmsWdWpFpQHG/PMvn/B8sfjl8dkW1NS0oM09ii&#10;JzEG8h5GUkR1BusrDHq0GBZGvMYup0q9vQf+3RMD256Zvbh1DoZesBbZzWNmdpF6wvERpBk+Q4vP&#10;sEOABDR2TkfpUAyC6Nil53NnIhWOl6tVfpWjh6OrKJfzZZleYNVLsnU+fBSgSTzU1GHjEzg73vsQ&#10;ybDqJSS+5UHJdieVSobbN1vlyJHhkOzSmtB/C1OGDMikLMqEbCDmp/nRMuAQK6lrep3HFdNZFcX4&#10;YNp0Dkyq0xmZKDOpEwU5SRPGZpzagPFRuQbaZ5TLwWlm8Y/hoQf3k5IB57Wm/seBOUGJ+mRQ8tV8&#10;sYgDnoxFuSzQcJee5tLDDEeomgZKTsdtSJ8i0jZwi63pZJLtlclEGecwqTn9mTjol3aKev3Zm18A&#10;AAD//wMAUEsDBBQABgAIAAAAIQDyk/u/3QAAAAkBAAAPAAAAZHJzL2Rvd25yZXYueG1sTI9NTsMw&#10;EEb3SNzBGiQ2iDotNE5DnAqQQGxbeoBJ7CYR8TiK3Sa9PcOK7ubn6Zs3xXZ2vTjbMXSeNCwXCQhL&#10;tTcdNRoO3x+PGYgQkQz2nqyGiw2wLW9vCsyNn2hnz/vYCA6hkKOGNsYhlzLUrXUYFn6wxLujHx1G&#10;bsdGmhEnDne9XCVJKh12xBdaHOx7a+uf/clpOH5ND+vNVH3Gg9o9p2/YqcpftL6/m19fQEQ7x38Y&#10;/vRZHUp2qvyJTBC9hmy1VIxqWKdPIBjYKMWDios0A1kW8vqD8hcAAP//AwBQSwECLQAUAAYACAAA&#10;ACEAtoM4kv4AAADhAQAAEwAAAAAAAAAAAAAAAAAAAAAAW0NvbnRlbnRfVHlwZXNdLnhtbFBLAQIt&#10;ABQABgAIAAAAIQA4/SH/1gAAAJQBAAALAAAAAAAAAAAAAAAAAC8BAABfcmVscy8ucmVsc1BLAQIt&#10;ABQABgAIAAAAIQCdK+EmIAIAACEEAAAOAAAAAAAAAAAAAAAAAC4CAABkcnMvZTJvRG9jLnhtbFBL&#10;AQItABQABgAIAAAAIQDyk/u/3QAAAAkBAAAPAAAAAAAAAAAAAAAAAHoEAABkcnMvZG93bnJldi54&#10;bWxQSwUGAAAAAAQABADzAAAAhAUAAAAA&#10;" stroked="f">
                <v:textbox>
                  <w:txbxContent>
                    <w:p w14:paraId="7464331B" w14:textId="5A10B223" w:rsidR="00A57174" w:rsidRPr="00A57174" w:rsidRDefault="00A57174">
                      <w:pPr>
                        <w:rPr>
                          <w:i/>
                        </w:rPr>
                      </w:pPr>
                      <w:r w:rsidRPr="00A57174">
                        <w:rPr>
                          <w:i/>
                        </w:rPr>
                        <w:t>Illustration A</w:t>
                      </w:r>
                    </w:p>
                  </w:txbxContent>
                </v:textbox>
                <w10:wrap type="square"/>
              </v:shape>
            </w:pict>
          </mc:Fallback>
        </mc:AlternateContent>
      </w:r>
      <w:r w:rsidR="007C6386" w:rsidRPr="001E456A">
        <w:t>Disengage the hold open arm to test the closing and opening operation. The door should slowly begin to close requiring assistance to fully shut</w:t>
      </w:r>
      <w:r w:rsidR="00656B52">
        <w:t>.</w:t>
      </w:r>
    </w:p>
    <w:p w14:paraId="7577DE42" w14:textId="010C0E36" w:rsidR="00656B52" w:rsidRDefault="00656B52" w:rsidP="00656B52">
      <w:pPr>
        <w:pStyle w:val="ListParagraph"/>
        <w:numPr>
          <w:ilvl w:val="0"/>
          <w:numId w:val="8"/>
        </w:numPr>
        <w:spacing w:line="240" w:lineRule="auto"/>
      </w:pPr>
      <w:r>
        <w:t>Ad</w:t>
      </w:r>
      <w:r w:rsidR="000735FF">
        <w:t>j</w:t>
      </w:r>
      <w:r>
        <w:t xml:space="preserve">ust </w:t>
      </w:r>
      <w:r w:rsidR="00B045AE">
        <w:t>s</w:t>
      </w:r>
      <w:r>
        <w:t xml:space="preserve">pring </w:t>
      </w:r>
      <w:r w:rsidR="00B045AE">
        <w:t>t</w:t>
      </w:r>
      <w:r>
        <w:t>ension</w:t>
      </w:r>
      <w:r w:rsidR="00641D4A">
        <w:t xml:space="preserve"> </w:t>
      </w:r>
      <w:r w:rsidR="009C2AE5">
        <w:t>(</w:t>
      </w:r>
      <w:r w:rsidR="00B045AE">
        <w:t>o</w:t>
      </w:r>
      <w:r w:rsidR="009C2AE5">
        <w:t>ptional)</w:t>
      </w:r>
    </w:p>
    <w:p w14:paraId="5F4AB44E" w14:textId="3EC33CAD" w:rsidR="00B80107" w:rsidRPr="00A57174" w:rsidRDefault="001C2535" w:rsidP="00B80107">
      <w:pPr>
        <w:pStyle w:val="ListParagraph"/>
        <w:spacing w:line="240" w:lineRule="auto"/>
        <w:ind w:right="3060"/>
      </w:pPr>
      <w:r w:rsidRPr="001C2535">
        <w:rPr>
          <w:i/>
        </w:rPr>
        <w:t>Note</w:t>
      </w:r>
      <w:r w:rsidR="00B80107" w:rsidRPr="001C2535">
        <w:rPr>
          <w:i/>
        </w:rPr>
        <w:t>:</w:t>
      </w:r>
      <w:r w:rsidR="00B80107" w:rsidRPr="00773331">
        <w:rPr>
          <w:i/>
        </w:rPr>
        <w:t xml:space="preserve"> </w:t>
      </w:r>
      <w:r w:rsidR="00B80107">
        <w:rPr>
          <w:i/>
        </w:rPr>
        <w:t xml:space="preserve">Tension is factory set. Adjust only </w:t>
      </w:r>
      <w:r w:rsidR="00B045AE">
        <w:rPr>
          <w:i/>
        </w:rPr>
        <w:t>i</w:t>
      </w:r>
      <w:r w:rsidR="00B80107">
        <w:rPr>
          <w:i/>
        </w:rPr>
        <w:t xml:space="preserve">f field conditions require </w:t>
      </w:r>
      <w:proofErr w:type="gramStart"/>
      <w:r w:rsidR="00B80107">
        <w:rPr>
          <w:i/>
        </w:rPr>
        <w:t>more or less tension</w:t>
      </w:r>
      <w:proofErr w:type="gramEnd"/>
      <w:r w:rsidR="00B80107" w:rsidRPr="00773331">
        <w:rPr>
          <w:i/>
        </w:rPr>
        <w:t>.</w:t>
      </w:r>
    </w:p>
    <w:p w14:paraId="434BAB72" w14:textId="1FD63CE0" w:rsidR="00656B52" w:rsidRDefault="00656B52" w:rsidP="00656B52">
      <w:pPr>
        <w:pStyle w:val="ListParagraph"/>
        <w:numPr>
          <w:ilvl w:val="1"/>
          <w:numId w:val="8"/>
        </w:numPr>
        <w:spacing w:line="240" w:lineRule="auto"/>
      </w:pPr>
      <w:r>
        <w:t>Open the door to the 90-degree position, the HOA will automatically hold the door open.</w:t>
      </w:r>
    </w:p>
    <w:p w14:paraId="5B08CF1C" w14:textId="77777777" w:rsidR="00B045AE" w:rsidRDefault="00B045AE" w:rsidP="00B045AE">
      <w:pPr>
        <w:pStyle w:val="ListParagraph"/>
        <w:spacing w:line="240" w:lineRule="auto"/>
        <w:ind w:left="1440"/>
      </w:pPr>
    </w:p>
    <w:p w14:paraId="78EA2C32" w14:textId="6E9B689A" w:rsidR="00656B52" w:rsidRDefault="00656B52" w:rsidP="00B045AE">
      <w:pPr>
        <w:pStyle w:val="ListParagraph"/>
        <w:spacing w:line="240" w:lineRule="auto"/>
        <w:ind w:left="1440"/>
      </w:pPr>
      <w:r>
        <w:t xml:space="preserve">The spring </w:t>
      </w:r>
      <w:r w:rsidR="00B045AE">
        <w:t>l</w:t>
      </w:r>
      <w:r>
        <w:t xml:space="preserve">ink </w:t>
      </w:r>
      <w:r w:rsidR="00B045AE">
        <w:t>b</w:t>
      </w:r>
      <w:r>
        <w:t>racket (Illustration B) allows spring tension adjustment by changing the position of the cotter pin link connection.</w:t>
      </w:r>
    </w:p>
    <w:p w14:paraId="64D25B9A" w14:textId="77777777" w:rsidR="00B045AE" w:rsidRDefault="003900C9" w:rsidP="00B045AE">
      <w:pPr>
        <w:pStyle w:val="ListParagraph"/>
        <w:spacing w:line="240" w:lineRule="auto"/>
        <w:ind w:left="1440"/>
      </w:pPr>
      <w:r w:rsidRPr="00A57174">
        <w:rPr>
          <w:b/>
          <w:noProof/>
        </w:rPr>
        <w:drawing>
          <wp:anchor distT="0" distB="0" distL="114300" distR="114300" simplePos="0" relativeHeight="251705344" behindDoc="1" locked="0" layoutInCell="1" allowOverlap="1" wp14:anchorId="4B9567A4" wp14:editId="5F77CCB9">
            <wp:simplePos x="0" y="0"/>
            <wp:positionH relativeFrom="column">
              <wp:posOffset>5027295</wp:posOffset>
            </wp:positionH>
            <wp:positionV relativeFrom="paragraph">
              <wp:posOffset>0</wp:posOffset>
            </wp:positionV>
            <wp:extent cx="1398905" cy="1257300"/>
            <wp:effectExtent l="0" t="0" r="0" b="0"/>
            <wp:wrapTight wrapText="bothSides">
              <wp:wrapPolygon edited="0">
                <wp:start x="0" y="0"/>
                <wp:lineTo x="0" y="21273"/>
                <wp:lineTo x="21178" y="21273"/>
                <wp:lineTo x="21178" y="0"/>
                <wp:lineTo x="0" y="0"/>
              </wp:wrapPolygon>
            </wp:wrapTight>
            <wp:docPr id="4" name="Picture 4" descr="S:\ShellieT\FD IOM VIEWS NON-DRAIN\PROTO1-NPA-4848-SGT IOM FRM-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IOM VIEWS NON-DRAIN\PROTO1-NPA-4848-SGT IOM FRM-SPR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54" t="41813" r="48205" b="45604"/>
                    <a:stretch/>
                  </pic:blipFill>
                  <pic:spPr bwMode="auto">
                    <a:xfrm>
                      <a:off x="0" y="0"/>
                      <a:ext cx="139890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E55F0" w14:textId="7BFE460D" w:rsidR="00656B52" w:rsidRDefault="00656B52" w:rsidP="00B045AE">
      <w:pPr>
        <w:pStyle w:val="ListParagraph"/>
        <w:spacing w:line="240" w:lineRule="auto"/>
        <w:ind w:left="1440"/>
      </w:pPr>
      <w:r>
        <w:t>The lowest position puts the least amount of tension on the spring.</w:t>
      </w:r>
    </w:p>
    <w:p w14:paraId="24761067" w14:textId="30860B01" w:rsidR="00656B52" w:rsidRDefault="003900C9" w:rsidP="00656B52">
      <w:pPr>
        <w:pStyle w:val="ListParagraph"/>
        <w:numPr>
          <w:ilvl w:val="1"/>
          <w:numId w:val="8"/>
        </w:numPr>
        <w:spacing w:line="240" w:lineRule="auto"/>
      </w:pPr>
      <w:r>
        <w:t>First, disengage the spring by loosening the two hex head screws at the top of the spring (Illustration A).</w:t>
      </w:r>
    </w:p>
    <w:p w14:paraId="668EB65E" w14:textId="6B880695" w:rsidR="003900C9" w:rsidRDefault="00B045AE" w:rsidP="00656B52">
      <w:pPr>
        <w:pStyle w:val="ListParagraph"/>
        <w:numPr>
          <w:ilvl w:val="1"/>
          <w:numId w:val="8"/>
        </w:numPr>
        <w:spacing w:line="240" w:lineRule="auto"/>
      </w:pPr>
      <w:r>
        <w:rPr>
          <w:noProof/>
        </w:rPr>
        <mc:AlternateContent>
          <mc:Choice Requires="wps">
            <w:drawing>
              <wp:anchor distT="45720" distB="45720" distL="114300" distR="114300" simplePos="0" relativeHeight="251716608" behindDoc="0" locked="0" layoutInCell="1" allowOverlap="1" wp14:anchorId="1CD082F2" wp14:editId="58B23134">
                <wp:simplePos x="0" y="0"/>
                <wp:positionH relativeFrom="column">
                  <wp:posOffset>5248275</wp:posOffset>
                </wp:positionH>
                <wp:positionV relativeFrom="paragraph">
                  <wp:posOffset>451485</wp:posOffset>
                </wp:positionV>
                <wp:extent cx="990600" cy="2571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noFill/>
                          <a:miter lim="800000"/>
                          <a:headEnd/>
                          <a:tailEnd/>
                        </a:ln>
                      </wps:spPr>
                      <wps:txbx>
                        <w:txbxContent>
                          <w:p w14:paraId="226C9A7C" w14:textId="3317C144" w:rsidR="003900C9" w:rsidRPr="00A57174" w:rsidRDefault="003900C9" w:rsidP="003900C9">
                            <w:pPr>
                              <w:rPr>
                                <w:i/>
                              </w:rPr>
                            </w:pPr>
                            <w:r w:rsidRPr="00A57174">
                              <w:rPr>
                                <w:i/>
                              </w:rPr>
                              <w:t xml:space="preserve">Illustration </w:t>
                            </w:r>
                            <w:r>
                              <w:rPr>
                                <w:i/>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82F2" id="_x0000_s1032" type="#_x0000_t202" style="position:absolute;left:0;text-align:left;margin-left:413.25pt;margin-top:35.55pt;width:78pt;height: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inIgIAACI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U1Fixklhmns&#10;0bMYAnkPAymiPL31JUY9WYwLA15jm1Op3j4A/+6JgW3HzF7cOQd9J1iD9KYxM7tKHXF8BKn7z9Dg&#10;M+wQIAENrdNRO1SDIDq26XRpTaTC8XK1yhc5eji6ivlyupynF1j5kmydDx8FaBIPFXXY+QTOjg8+&#10;RDKsfAmJb3lQstlJpZLh9vVWOXJkOCW7tM7ov4UpQ3pkMi/mCdlAzE8DpGXAKVZSV/QmjyumszKK&#10;8cE06RyYVOMZmShzVicKMkoThnpIfVjE3KhcDc0J5XIwDi1+Mjx04H5S0uPAVtT/ODAnKFGfDEq+&#10;ms5mccKTMZsvCzTctae+9jDDEaqigZLxuA3pV0TaBu6wNa1Msr0yOVPGQUxqnj9NnPRrO0W9fu3N&#10;LwAAAP//AwBQSwMEFAAGAAgAAAAhAAh6Si3eAAAACgEAAA8AAABkcnMvZG93bnJldi54bWxMj8FO&#10;g0AQhu8mvsNmTLwYuyyxQClLoyYar619gAWmQMrOEnZb6Ns7nvQ4M1/++f5it9hBXHHyvSMNahWB&#10;QKpd01Or4fj98ZyB8MFQYwZHqOGGHnbl/V1h8sbNtMfrIbSCQ8jnRkMXwphL6esOrfErNyLx7eQm&#10;awKPUyubycwcbgcZR1EiremJP3RmxPcO6/PhYjWcvuan9WauPsMx3b8kb6ZPK3fT+vFhed2CCLiE&#10;Pxh+9VkdSnaq3IUaLwYNWZysGdWQKgWCgU0W86JiUqkEZFnI/xXKHwAAAP//AwBQSwECLQAUAAYA&#10;CAAAACEAtoM4kv4AAADhAQAAEwAAAAAAAAAAAAAAAAAAAAAAW0NvbnRlbnRfVHlwZXNdLnhtbFBL&#10;AQItABQABgAIAAAAIQA4/SH/1gAAAJQBAAALAAAAAAAAAAAAAAAAAC8BAABfcmVscy8ucmVsc1BL&#10;AQItABQABgAIAAAAIQBJ8jinIgIAACIEAAAOAAAAAAAAAAAAAAAAAC4CAABkcnMvZTJvRG9jLnht&#10;bFBLAQItABQABgAIAAAAIQAIekot3gAAAAoBAAAPAAAAAAAAAAAAAAAAAHwEAABkcnMvZG93bnJl&#10;di54bWxQSwUGAAAAAAQABADzAAAAhwUAAAAA&#10;" stroked="f">
                <v:textbox>
                  <w:txbxContent>
                    <w:p w14:paraId="226C9A7C" w14:textId="3317C144" w:rsidR="003900C9" w:rsidRPr="00A57174" w:rsidRDefault="003900C9" w:rsidP="003900C9">
                      <w:pPr>
                        <w:rPr>
                          <w:i/>
                        </w:rPr>
                      </w:pPr>
                      <w:r w:rsidRPr="00A57174">
                        <w:rPr>
                          <w:i/>
                        </w:rPr>
                        <w:t xml:space="preserve">Illustration </w:t>
                      </w:r>
                      <w:r>
                        <w:rPr>
                          <w:i/>
                        </w:rPr>
                        <w:t>B</w:t>
                      </w:r>
                    </w:p>
                  </w:txbxContent>
                </v:textbox>
                <w10:wrap type="square"/>
              </v:shape>
            </w:pict>
          </mc:Fallback>
        </mc:AlternateContent>
      </w:r>
      <w:r w:rsidR="003900C9">
        <w:t>Remove the cotter pin and move the spring link into the desired position.</w:t>
      </w:r>
      <w:r>
        <w:t xml:space="preserve"> </w:t>
      </w:r>
      <w:r w:rsidR="003900C9">
        <w:t>Replace the cotter pin and re-tighten t</w:t>
      </w:r>
      <w:bookmarkStart w:id="0" w:name="_GoBack"/>
      <w:bookmarkEnd w:id="0"/>
      <w:r w:rsidR="003900C9">
        <w:t>he hex head screws.</w:t>
      </w:r>
    </w:p>
    <w:p w14:paraId="5EEC317F" w14:textId="01FD3FDF" w:rsidR="00656B52" w:rsidRPr="001E456A" w:rsidRDefault="00656B52" w:rsidP="00656B52">
      <w:pPr>
        <w:pStyle w:val="ListParagraph"/>
        <w:spacing w:line="240" w:lineRule="auto"/>
        <w:ind w:left="1440"/>
      </w:pPr>
    </w:p>
    <w:p w14:paraId="1C6386F2" w14:textId="5AC6082D" w:rsidR="004C1B2A" w:rsidRPr="001E456A" w:rsidRDefault="009A2F3A" w:rsidP="00B045AE">
      <w:pPr>
        <w:pStyle w:val="ListParagraph"/>
        <w:ind w:left="180"/>
        <w:rPr>
          <w:b/>
        </w:rPr>
      </w:pPr>
      <w:r w:rsidRPr="001E456A">
        <w:t xml:space="preserve"> </w:t>
      </w:r>
      <w:r w:rsidR="00F72481">
        <w:rPr>
          <w:b/>
        </w:rPr>
        <w:t>Bolt-In</w:t>
      </w:r>
      <w:r w:rsidR="008C3011">
        <w:rPr>
          <w:b/>
        </w:rPr>
        <w:t xml:space="preserve"> Wood and Metal Openings</w:t>
      </w:r>
    </w:p>
    <w:p w14:paraId="719DC7B2" w14:textId="678F7A62" w:rsidR="004C1B2A" w:rsidRPr="000F1812" w:rsidRDefault="000F1812" w:rsidP="001C2535">
      <w:pPr>
        <w:spacing w:line="240" w:lineRule="auto"/>
        <w:ind w:left="180"/>
      </w:pPr>
      <w:r w:rsidRPr="001C2535">
        <w:rPr>
          <w:i/>
          <w:noProof/>
        </w:rPr>
        <mc:AlternateContent>
          <mc:Choice Requires="wps">
            <w:drawing>
              <wp:anchor distT="0" distB="0" distL="114300" distR="114300" simplePos="0" relativeHeight="251701248" behindDoc="0" locked="0" layoutInCell="1" allowOverlap="1" wp14:anchorId="51FFBC06" wp14:editId="33808A1E">
                <wp:simplePos x="0" y="0"/>
                <wp:positionH relativeFrom="column">
                  <wp:posOffset>3293745</wp:posOffset>
                </wp:positionH>
                <wp:positionV relativeFrom="paragraph">
                  <wp:posOffset>1031875</wp:posOffset>
                </wp:positionV>
                <wp:extent cx="44767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938FF" id="Straight Arrow Connector 12" o:spid="_x0000_s1026" type="#_x0000_t32" style="position:absolute;margin-left:259.35pt;margin-top:81.25pt;width:35.25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8b7gEAAD4EAAAOAAAAZHJzL2Uyb0RvYy54bWysU9uO0zAQfUfiHyy/07TVsouqpivUZeEB&#10;QcWyH+B1xokl3zQ2TfP3jJ005bJCAvFieew5Z+Ycj7e3J2vYETBq72q+Wiw5Ayd9o11b88ev96/e&#10;cBaTcI0w3kHNB4j8dvfyxbYPG1j7zpsGkBGJi5s+1LxLKWyqKsoOrIgLH8DRpfJoRaIQ26pB0RO7&#10;NdV6ubyueo9NQC8hRjq9Gy/5rvArBTJ9VipCYqbm1FsqK5b1Ka/Vbis2LYrQaTm1If6hCyu0o6Iz&#10;1Z1Ign1D/RuV1RJ99CotpLeVV0pLKBpIzWr5i5qHTgQoWsicGGab4v+jlZ+OB2S6obdbc+aEpTd6&#10;SCh02yX2FtH3bO+dIx89Mkohv/oQNwTbuwNOUQwHzOJPCi1TRocPRFfsIIHsVNweZrfhlJikw6ur&#10;m+ub15zJ81U1MmSmgDG9B29Z3tQ8Th3NrYzs4vgxJuqBgGdABhuX1+iNbu61MSXI8wR7g+woaBLS&#10;aZWVEO6nrCS0eecaloZANiTUwrUGpszMWmXto9qyS4OBseIXUOQiqRo7K/N7qSekBJfONY2j7AxT&#10;1N0MXBbD/gic8jMUymz/DXhGlMrepRlstfP4XPWLTWrMPzsw6s4WPPlmKHNQrKEhLa5OHyr/gh/j&#10;Ar98+913AAAA//8DAFBLAwQUAAYACAAAACEAhaggCd4AAAALAQAADwAAAGRycy9kb3ducmV2Lnht&#10;bEyPwU6EMBCG7ya+QzMm3twCCSsiZaMSDyZehE3WY6GzQKRT0nZZfHtrYrIeZ/4v/3xT7FY9sQWt&#10;Gw0JiDcRMKTOqJF6Afvm9S4D5rwkJSdDKOAbHezK66tC5sqc6QOX2vcslJDLpYDB+znn3HUDauk2&#10;ZkYK2dFYLX0Ybc+VledQrieeRNGWazlSuDDIGV8G7L7qkxaQUPNeVeoYt/u3wzOvl+bTHiohbm/W&#10;p0dgHld/geFXP6hDGZxacyLl2CQgjbP7gIZgm6TAApFmDwmw9m/Dy4L//6H8AQAA//8DAFBLAQIt&#10;ABQABgAIAAAAIQC2gziS/gAAAOEBAAATAAAAAAAAAAAAAAAAAAAAAABbQ29udGVudF9UeXBlc10u&#10;eG1sUEsBAi0AFAAGAAgAAAAhADj9If/WAAAAlAEAAAsAAAAAAAAAAAAAAAAALwEAAF9yZWxzLy5y&#10;ZWxzUEsBAi0AFAAGAAgAAAAhAJItbxvuAQAAPgQAAA4AAAAAAAAAAAAAAAAALgIAAGRycy9lMm9E&#10;b2MueG1sUEsBAi0AFAAGAAgAAAAhAIWoIAneAAAACwEAAA8AAAAAAAAAAAAAAAAASAQAAGRycy9k&#10;b3ducmV2LnhtbFBLBQYAAAAABAAEAPMAAABTBQAAAAA=&#10;" strokecolor="black [3213]">
                <v:stroke endarrow="block"/>
              </v:shape>
            </w:pict>
          </mc:Fallback>
        </mc:AlternateContent>
      </w:r>
      <w:r w:rsidRPr="001C2535">
        <w:rPr>
          <w:i/>
          <w:noProof/>
        </w:rPr>
        <mc:AlternateContent>
          <mc:Choice Requires="wps">
            <w:drawing>
              <wp:anchor distT="45720" distB="45720" distL="114300" distR="114300" simplePos="0" relativeHeight="251700224" behindDoc="0" locked="0" layoutInCell="1" allowOverlap="1" wp14:anchorId="51C34754" wp14:editId="32BBC9D7">
                <wp:simplePos x="0" y="0"/>
                <wp:positionH relativeFrom="margin">
                  <wp:align>right</wp:align>
                </wp:positionH>
                <wp:positionV relativeFrom="paragraph">
                  <wp:posOffset>889000</wp:posOffset>
                </wp:positionV>
                <wp:extent cx="29337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noFill/>
                          <a:miter lim="800000"/>
                          <a:headEnd/>
                          <a:tailEnd/>
                        </a:ln>
                      </wps:spPr>
                      <wps:txbx>
                        <w:txbxContent>
                          <w:p w14:paraId="04C612B3" w14:textId="4A6F27E4" w:rsidR="000F1812" w:rsidRDefault="000F1812" w:rsidP="000F1812">
                            <w:pPr>
                              <w:spacing w:after="0" w:line="240" w:lineRule="auto"/>
                            </w:pPr>
                            <w:r>
                              <w:t>R</w:t>
                            </w:r>
                            <w:r w:rsidR="001C2535">
                              <w:t>einforcement blocks with</w:t>
                            </w:r>
                            <w:r>
                              <w:t xml:space="preserve"> 5/16-</w:t>
                            </w:r>
                            <w:r w:rsidR="001C2535">
                              <w:t xml:space="preserve">inch clearance </w:t>
                            </w:r>
                            <w:proofErr w:type="spellStart"/>
                            <w:r w:rsidR="001C2535">
                              <w:t>holes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C34754" id="_x0000_s1033" type="#_x0000_t202" style="position:absolute;left:0;text-align:left;margin-left:179.8pt;margin-top:70pt;width:231pt;height:110.6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iD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eNhsby5WeQY4hibzvLZbZHUy1h5vm6dDx8FaBIXFXUofoJn&#10;hycfYjmsPKfE1zwo2WylUmnjdvVGOXJgaJRtGqmDV2nKkL6iy3kxT8gG4v3kIS0DGllJXdG7PI7R&#10;WpGOD6ZJKYFJNa6xEmVO/ERKRnLCUA9JisWZ9hqaIxLmYPQt/jNcdOB+UdKjZyvqf+6ZE5SoTwZJ&#10;X05ns2jytJnNF8gQcdeR+jrCDEeoigZKxuUmpI+R6LAPKM5WJtqiimMlp5LRi4nN07+JZr/ep6w/&#10;v3v9GwAA//8DAFBLAwQUAAYACAAAACEAtJjO5NwAAAAIAQAADwAAAGRycy9kb3ducmV2LnhtbEyP&#10;zU7DMBCE70i8g7VI3KjTUCIU4lQVFRcOSBQkOLrx5kfYa8t20/D2LCe4ze6sZr9ptouzYsaYJk8K&#10;1qsCBFLnzUSDgve3p5t7EClrMtp6QgXfmGDbXl40ujb+TK84H/IgOIRSrRWMOYdaytSN6HRa+YDE&#10;Xu+j05nHOEgT9ZnDnZVlUVTS6Yn4w6gDPo7YfR1OTsGHGyezjy+fvbHz/rnf3YUlBqWur5bdA4iM&#10;S/47hl98RoeWmY7+RCYJq4CLZN5uChZsb6qSxVHBbbUuQbaN/F+g/QEAAP//AwBQSwECLQAUAAYA&#10;CAAAACEAtoM4kv4AAADhAQAAEwAAAAAAAAAAAAAAAAAAAAAAW0NvbnRlbnRfVHlwZXNdLnhtbFBL&#10;AQItABQABgAIAAAAIQA4/SH/1gAAAJQBAAALAAAAAAAAAAAAAAAAAC8BAABfcmVscy8ucmVsc1BL&#10;AQItABQABgAIAAAAIQBlCAiDJAIAACUEAAAOAAAAAAAAAAAAAAAAAC4CAABkcnMvZTJvRG9jLnht&#10;bFBLAQItABQABgAIAAAAIQC0mM7k3AAAAAgBAAAPAAAAAAAAAAAAAAAAAH4EAABkcnMvZG93bnJl&#10;di54bWxQSwUGAAAAAAQABADzAAAAhwUAAAAA&#10;" stroked="f">
                <v:textbox style="mso-fit-shape-to-text:t">
                  <w:txbxContent>
                    <w:p w14:paraId="04C612B3" w14:textId="4A6F27E4" w:rsidR="000F1812" w:rsidRDefault="000F1812" w:rsidP="000F1812">
                      <w:pPr>
                        <w:spacing w:after="0" w:line="240" w:lineRule="auto"/>
                      </w:pPr>
                      <w:r>
                        <w:t>R</w:t>
                      </w:r>
                      <w:r w:rsidR="001C2535">
                        <w:t>einforcement blocks with</w:t>
                      </w:r>
                      <w:r>
                        <w:t xml:space="preserve"> 5/16-</w:t>
                      </w:r>
                      <w:r w:rsidR="001C2535">
                        <w:t xml:space="preserve">inch clearance </w:t>
                      </w:r>
                      <w:proofErr w:type="spellStart"/>
                      <w:r w:rsidR="001C2535">
                        <w:t>holes</w:t>
                      </w:r>
                      <w:proofErr w:type="spellEnd"/>
                    </w:p>
                  </w:txbxContent>
                </v:textbox>
                <w10:wrap type="square" anchorx="margin"/>
              </v:shape>
            </w:pict>
          </mc:Fallback>
        </mc:AlternateContent>
      </w:r>
      <w:r w:rsidRPr="001C2535">
        <w:rPr>
          <w:i/>
          <w:noProof/>
        </w:rPr>
        <w:drawing>
          <wp:anchor distT="0" distB="0" distL="114300" distR="114300" simplePos="0" relativeHeight="251698176" behindDoc="0" locked="0" layoutInCell="1" allowOverlap="1" wp14:anchorId="322CDDB8" wp14:editId="102849E6">
            <wp:simplePos x="0" y="0"/>
            <wp:positionH relativeFrom="page">
              <wp:posOffset>834390</wp:posOffset>
            </wp:positionH>
            <wp:positionV relativeFrom="paragraph">
              <wp:posOffset>532765</wp:posOffset>
            </wp:positionV>
            <wp:extent cx="3340794" cy="904875"/>
            <wp:effectExtent l="0" t="0" r="0" b="0"/>
            <wp:wrapTopAndBottom/>
            <wp:docPr id="2" name="Picture 2" descr="S:\ShellieT\FD IOM VIEWS NON-DRAIN\FDNPA30X30SBL-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IOM VIEWS NON-DRAIN\FDNPA30X30SBL-SIDE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914" t="54952" r="44315" b="39520"/>
                    <a:stretch/>
                  </pic:blipFill>
                  <pic:spPr bwMode="auto">
                    <a:xfrm>
                      <a:off x="0" y="0"/>
                      <a:ext cx="3340794"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535" w:rsidRPr="001C2535">
        <w:rPr>
          <w:i/>
        </w:rPr>
        <w:t>Note</w:t>
      </w:r>
      <w:r w:rsidR="004C1B2A" w:rsidRPr="001C2535">
        <w:rPr>
          <w:i/>
        </w:rPr>
        <w:t xml:space="preserve">: Floor doors </w:t>
      </w:r>
      <w:r w:rsidR="00D54D7B" w:rsidRPr="001C2535">
        <w:rPr>
          <w:i/>
        </w:rPr>
        <w:t>built for bolt-in installation are</w:t>
      </w:r>
      <w:r w:rsidR="004C1B2A" w:rsidRPr="001C2535">
        <w:rPr>
          <w:i/>
        </w:rPr>
        <w:t xml:space="preserve"> provided with </w:t>
      </w:r>
      <w:r w:rsidR="00D54D7B" w:rsidRPr="001C2535">
        <w:rPr>
          <w:i/>
        </w:rPr>
        <w:t>2</w:t>
      </w:r>
      <w:r w:rsidR="001E456A" w:rsidRPr="001C2535">
        <w:rPr>
          <w:i/>
        </w:rPr>
        <w:t xml:space="preserve"> </w:t>
      </w:r>
      <w:proofErr w:type="gramStart"/>
      <w:r w:rsidR="001E456A" w:rsidRPr="001C2535">
        <w:rPr>
          <w:i/>
        </w:rPr>
        <w:t>inch</w:t>
      </w:r>
      <w:proofErr w:type="gramEnd"/>
      <w:r w:rsidR="001E456A" w:rsidRPr="001C2535">
        <w:rPr>
          <w:i/>
        </w:rPr>
        <w:t xml:space="preserve"> by 2 inch</w:t>
      </w:r>
      <w:r w:rsidR="00D54D7B" w:rsidRPr="001C2535">
        <w:rPr>
          <w:i/>
        </w:rPr>
        <w:t xml:space="preserve"> welded mounting b</w:t>
      </w:r>
      <w:r w:rsidR="00F13EE9" w:rsidRPr="001C2535">
        <w:rPr>
          <w:i/>
        </w:rPr>
        <w:t>r</w:t>
      </w:r>
      <w:r w:rsidR="00D54D7B" w:rsidRPr="001C2535">
        <w:rPr>
          <w:i/>
        </w:rPr>
        <w:t xml:space="preserve">ackets that have clearance holes for </w:t>
      </w:r>
      <w:r w:rsidR="000A59A7" w:rsidRPr="001C2535">
        <w:rPr>
          <w:i/>
        </w:rPr>
        <w:t>5/16-inch</w:t>
      </w:r>
      <w:r w:rsidR="00D54D7B" w:rsidRPr="001C2535">
        <w:rPr>
          <w:i/>
        </w:rPr>
        <w:t xml:space="preserve"> hardware</w:t>
      </w:r>
      <w:r w:rsidR="004C1B2A" w:rsidRPr="001C2535">
        <w:rPr>
          <w:i/>
        </w:rPr>
        <w:t>.</w:t>
      </w:r>
      <w:r w:rsidR="00F72481" w:rsidRPr="001C2535">
        <w:rPr>
          <w:i/>
        </w:rPr>
        <w:t xml:space="preserve"> </w:t>
      </w:r>
      <w:r w:rsidR="004C1B2A" w:rsidRPr="001C2535">
        <w:rPr>
          <w:i/>
        </w:rPr>
        <w:t>All mounting hardware provided by others</w:t>
      </w:r>
      <w:r w:rsidR="004C1B2A" w:rsidRPr="001C2535">
        <w:t>.</w:t>
      </w:r>
    </w:p>
    <w:p w14:paraId="1A6F476E" w14:textId="05C798BB" w:rsidR="004C1B2A" w:rsidRPr="001E456A" w:rsidRDefault="004C1B2A" w:rsidP="001642A4">
      <w:pPr>
        <w:pStyle w:val="ListParagraph"/>
        <w:numPr>
          <w:ilvl w:val="0"/>
          <w:numId w:val="13"/>
        </w:numPr>
        <w:spacing w:before="240" w:line="240" w:lineRule="auto"/>
      </w:pPr>
      <w:bookmarkStart w:id="1" w:name="_Hlk524855520"/>
      <w:r w:rsidRPr="001E456A">
        <w:t xml:space="preserve">Set </w:t>
      </w:r>
      <w:r w:rsidR="00B045AE">
        <w:t>f</w:t>
      </w:r>
      <w:r w:rsidRPr="001E456A">
        <w:t xml:space="preserve">rame in </w:t>
      </w:r>
      <w:r w:rsidR="00B045AE">
        <w:t>opening</w:t>
      </w:r>
    </w:p>
    <w:p w14:paraId="2DF3CFE9" w14:textId="51832A56" w:rsidR="004C1B2A" w:rsidRPr="001E456A" w:rsidRDefault="004C1B2A" w:rsidP="001642A4">
      <w:pPr>
        <w:pStyle w:val="ListParagraph"/>
        <w:numPr>
          <w:ilvl w:val="1"/>
          <w:numId w:val="13"/>
        </w:numPr>
        <w:spacing w:line="240" w:lineRule="auto"/>
        <w:ind w:left="1440"/>
      </w:pPr>
      <w:r w:rsidRPr="001E456A">
        <w:t>Set the door into the desired opening area and mark where fastener holes are located on the mounting surface.</w:t>
      </w:r>
      <w:r w:rsidR="00F72481" w:rsidRPr="001E456A">
        <w:t xml:space="preserve"> </w:t>
      </w:r>
      <w:r w:rsidRPr="001E456A">
        <w:t xml:space="preserve">For existing concrete openings, </w:t>
      </w:r>
      <w:r w:rsidR="000A59A7" w:rsidRPr="001E456A">
        <w:t>5/16</w:t>
      </w:r>
      <w:r w:rsidR="000A59A7">
        <w:t>-inch</w:t>
      </w:r>
      <w:r w:rsidRPr="001E456A">
        <w:t xml:space="preserve"> anchor bolts are recommended.</w:t>
      </w:r>
      <w:r w:rsidR="00F72481" w:rsidRPr="001E456A">
        <w:t xml:space="preserve"> </w:t>
      </w:r>
      <w:r w:rsidRPr="001E456A">
        <w:t xml:space="preserve">For existing wood openings </w:t>
      </w:r>
      <w:r w:rsidR="000A59A7" w:rsidRPr="001E456A">
        <w:t>5/16</w:t>
      </w:r>
      <w:r w:rsidR="000A59A7">
        <w:t>-inch</w:t>
      </w:r>
      <w:r w:rsidRPr="001E456A">
        <w:t xml:space="preserve"> lag bolts are recommended.</w:t>
      </w:r>
      <w:r w:rsidR="00F72481" w:rsidRPr="001E456A">
        <w:t xml:space="preserve"> </w:t>
      </w:r>
    </w:p>
    <w:p w14:paraId="7D7BDEC1" w14:textId="0963F369" w:rsidR="004C1B2A" w:rsidRPr="001E456A" w:rsidRDefault="004C1B2A" w:rsidP="001642A4">
      <w:pPr>
        <w:pStyle w:val="ListParagraph"/>
        <w:numPr>
          <w:ilvl w:val="0"/>
          <w:numId w:val="13"/>
        </w:numPr>
        <w:spacing w:line="240" w:lineRule="auto"/>
      </w:pPr>
      <w:r w:rsidRPr="001E456A">
        <w:t>Drill holes in the mounting surface</w:t>
      </w:r>
    </w:p>
    <w:p w14:paraId="4C9FE950" w14:textId="2CBEE4FC" w:rsidR="004C1B2A" w:rsidRPr="001E456A" w:rsidRDefault="004C1B2A" w:rsidP="001642A4">
      <w:pPr>
        <w:pStyle w:val="ListParagraph"/>
        <w:numPr>
          <w:ilvl w:val="1"/>
          <w:numId w:val="13"/>
        </w:numPr>
        <w:spacing w:line="240" w:lineRule="auto"/>
        <w:ind w:left="1440"/>
      </w:pPr>
      <w:r w:rsidRPr="001E456A">
        <w:t>Remove the floor door and drill holes into the mounting surface at the marked locations.</w:t>
      </w:r>
    </w:p>
    <w:p w14:paraId="2DC68E1C" w14:textId="7D14278F" w:rsidR="004C1B2A" w:rsidRPr="001E456A" w:rsidRDefault="004C1B2A" w:rsidP="001642A4">
      <w:pPr>
        <w:pStyle w:val="ListParagraph"/>
        <w:numPr>
          <w:ilvl w:val="0"/>
          <w:numId w:val="13"/>
        </w:numPr>
        <w:spacing w:line="240" w:lineRule="auto"/>
      </w:pPr>
      <w:r w:rsidRPr="001E456A">
        <w:t xml:space="preserve">Secure the floor door to the </w:t>
      </w:r>
      <w:r w:rsidR="00B045AE">
        <w:t>m</w:t>
      </w:r>
      <w:r w:rsidRPr="001E456A">
        <w:t xml:space="preserve">ounting </w:t>
      </w:r>
      <w:r w:rsidR="00B045AE">
        <w:t>s</w:t>
      </w:r>
      <w:r w:rsidRPr="001E456A">
        <w:t xml:space="preserve">urface </w:t>
      </w:r>
    </w:p>
    <w:p w14:paraId="121F250A" w14:textId="290D4862" w:rsidR="00B045AE" w:rsidRPr="00B045AE" w:rsidRDefault="004C1B2A" w:rsidP="00B045AE">
      <w:pPr>
        <w:pStyle w:val="ListParagraph"/>
        <w:numPr>
          <w:ilvl w:val="1"/>
          <w:numId w:val="13"/>
        </w:numPr>
        <w:spacing w:line="240" w:lineRule="auto"/>
        <w:ind w:left="1440"/>
      </w:pPr>
      <w:r w:rsidRPr="001E456A">
        <w:lastRenderedPageBreak/>
        <w:t xml:space="preserve">With two or more people, hold the floor door in place and secure to the mounting surface with bolts </w:t>
      </w:r>
      <w:r w:rsidRPr="00773331">
        <w:rPr>
          <w:i/>
        </w:rPr>
        <w:t>(provided by others).</w:t>
      </w:r>
      <w:bookmarkEnd w:id="1"/>
    </w:p>
    <w:p w14:paraId="2A4D1BE6" w14:textId="72762114" w:rsidR="002D07A6" w:rsidRPr="00B045AE" w:rsidRDefault="00B045AE" w:rsidP="00B045AE">
      <w:pPr>
        <w:pStyle w:val="ListParagraph"/>
        <w:numPr>
          <w:ilvl w:val="0"/>
          <w:numId w:val="13"/>
        </w:numPr>
        <w:spacing w:line="240" w:lineRule="auto"/>
      </w:pPr>
      <w:r>
        <w:t xml:space="preserve">Adjust spring if necessary, see steps 5 and 6. </w:t>
      </w:r>
    </w:p>
    <w:p w14:paraId="62D056E6" w14:textId="77777777" w:rsidR="004C1B2A" w:rsidRPr="00F72481" w:rsidRDefault="004C1B2A" w:rsidP="00F72481">
      <w:pPr>
        <w:pStyle w:val="Header"/>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t>OPERATION</w:t>
      </w:r>
    </w:p>
    <w:p w14:paraId="129D0DC3" w14:textId="6B1A107F" w:rsidR="004C1B2A" w:rsidRPr="00F72481" w:rsidRDefault="004C1B2A" w:rsidP="001C2535">
      <w:pPr>
        <w:spacing w:line="240" w:lineRule="auto"/>
        <w:ind w:left="180"/>
      </w:pPr>
      <w:r w:rsidRPr="00F72481">
        <w:t>Floor doors are designed and built for years of dependable access.</w:t>
      </w:r>
      <w:r w:rsidR="00F72481" w:rsidRPr="00F72481">
        <w:t xml:space="preserve"> </w:t>
      </w:r>
      <w:r w:rsidRPr="00F72481">
        <w:t xml:space="preserve">The </w:t>
      </w:r>
      <w:r w:rsidR="00A13B2A">
        <w:t>Non-</w:t>
      </w:r>
      <w:r w:rsidR="007366F1" w:rsidRPr="00F72481">
        <w:t>Drainable, Pedestrian doors</w:t>
      </w:r>
      <w:r w:rsidRPr="00F72481">
        <w:t xml:space="preserve"> are manufactured from aluminum.</w:t>
      </w:r>
      <w:r w:rsidR="00F72481" w:rsidRPr="00F72481">
        <w:t xml:space="preserve"> </w:t>
      </w:r>
      <w:r w:rsidRPr="00F72481">
        <w:t>All floor doors come standard with stainless steel hardware components.</w:t>
      </w:r>
      <w:r w:rsidR="00F72481" w:rsidRPr="00F72481">
        <w:t xml:space="preserve"> </w:t>
      </w:r>
      <w:r w:rsidRPr="00F72481">
        <w:t xml:space="preserve">The basic components for door operation include turn handle latches, </w:t>
      </w:r>
      <w:r w:rsidR="007366F1" w:rsidRPr="00F72481">
        <w:t>compression</w:t>
      </w:r>
      <w:r w:rsidRPr="00F72481">
        <w:t xml:space="preserve"> springs, stainless steel hinges and a locking hold open arm as detailed:</w:t>
      </w:r>
    </w:p>
    <w:p w14:paraId="1A5AC97E" w14:textId="5C812BBF" w:rsidR="00B80107" w:rsidRPr="00F72481" w:rsidRDefault="00B80107" w:rsidP="00B80107">
      <w:pPr>
        <w:pStyle w:val="ListParagraph"/>
        <w:numPr>
          <w:ilvl w:val="0"/>
          <w:numId w:val="9"/>
        </w:numPr>
      </w:pPr>
      <w:r w:rsidRPr="00773331">
        <w:rPr>
          <w:b/>
        </w:rPr>
        <w:t>Latch:</w:t>
      </w:r>
      <w:r>
        <w:t xml:space="preserve"> </w:t>
      </w:r>
      <w:r w:rsidRPr="00F72481">
        <w:t>316 S</w:t>
      </w:r>
      <w:r w:rsidR="001C2535">
        <w:t>tainless Steel (SST)</w:t>
      </w:r>
      <w:r w:rsidRPr="00F72481">
        <w:t xml:space="preserve"> </w:t>
      </w:r>
      <w:r w:rsidR="001C2535">
        <w:t>s</w:t>
      </w:r>
      <w:r w:rsidRPr="00F72481">
        <w:t xml:space="preserve">lam latch with interior rotating handle, and exterior L-handle key </w:t>
      </w:r>
    </w:p>
    <w:p w14:paraId="27F0B30E" w14:textId="77777777" w:rsidR="00B80107" w:rsidRPr="00F72481" w:rsidRDefault="00B80107" w:rsidP="00B80107">
      <w:pPr>
        <w:pStyle w:val="ListParagraph"/>
        <w:numPr>
          <w:ilvl w:val="0"/>
          <w:numId w:val="9"/>
        </w:numPr>
      </w:pPr>
      <w:r w:rsidRPr="00773331">
        <w:rPr>
          <w:b/>
        </w:rPr>
        <w:t>Spring:</w:t>
      </w:r>
      <w:r>
        <w:t xml:space="preserve"> </w:t>
      </w:r>
      <w:r w:rsidRPr="00F72481">
        <w:t>Compression springs to ensure ease of opening and closing during use.</w:t>
      </w:r>
    </w:p>
    <w:p w14:paraId="5811DB9E" w14:textId="77777777" w:rsidR="00B80107" w:rsidRPr="00F72481" w:rsidRDefault="00B80107" w:rsidP="00B80107">
      <w:pPr>
        <w:pStyle w:val="ListParagraph"/>
        <w:numPr>
          <w:ilvl w:val="0"/>
          <w:numId w:val="9"/>
        </w:numPr>
      </w:pPr>
      <w:r w:rsidRPr="00773331">
        <w:rPr>
          <w:b/>
        </w:rPr>
        <w:t>Hinge:</w:t>
      </w:r>
      <w:r>
        <w:t xml:space="preserve"> </w:t>
      </w:r>
      <w:r w:rsidRPr="00F72481">
        <w:t>Stainless Steel hinges</w:t>
      </w:r>
    </w:p>
    <w:p w14:paraId="40230F15" w14:textId="77777777" w:rsidR="00B80107" w:rsidRPr="00F72481" w:rsidRDefault="00B80107" w:rsidP="00B80107">
      <w:pPr>
        <w:pStyle w:val="ListParagraph"/>
        <w:numPr>
          <w:ilvl w:val="0"/>
          <w:numId w:val="9"/>
        </w:numPr>
        <w:spacing w:line="240" w:lineRule="auto"/>
      </w:pPr>
      <w:r w:rsidRPr="00773331">
        <w:rPr>
          <w:b/>
        </w:rPr>
        <w:t>Hold Open Arm:</w:t>
      </w:r>
      <w:r>
        <w:t xml:space="preserve"> </w:t>
      </w:r>
      <w:r w:rsidRPr="00F72481">
        <w:t>Locking hold open arm automatically engages and locks when the door fully opens. The hold open arm must be engaged in the locked position to ensure that the door does not close unintentionally. Pull the red vinyl grip handle to unlock and safely close the door.</w:t>
      </w:r>
    </w:p>
    <w:p w14:paraId="305A4E7E" w14:textId="77777777" w:rsidR="004C1B2A" w:rsidRPr="00F72481" w:rsidRDefault="004C1B2A" w:rsidP="00F72481">
      <w:pPr>
        <w:ind w:left="180"/>
        <w:rPr>
          <w:b/>
        </w:rPr>
      </w:pPr>
      <w:r w:rsidRPr="00F72481">
        <w:rPr>
          <w:b/>
        </w:rPr>
        <w:t>Opening Fully Installed Door</w:t>
      </w:r>
    </w:p>
    <w:p w14:paraId="7E6581A8" w14:textId="627832AC" w:rsidR="00B80107" w:rsidRPr="00F72481" w:rsidRDefault="00B80107" w:rsidP="00B80107">
      <w:pPr>
        <w:spacing w:line="240" w:lineRule="auto"/>
        <w:ind w:left="180"/>
      </w:pPr>
      <w:r w:rsidRPr="00F72481">
        <w:t>To open the floor door cover, use the slam latch L-handle key and rotate the slam latch. The cover will un-latch and the spring will begin to lift the door. Use the key to fully pull open the door. The hold open arm engages and locks the cover in the 90-degree open position</w:t>
      </w:r>
      <w:r w:rsidR="001C2535">
        <w:t>.</w:t>
      </w:r>
    </w:p>
    <w:p w14:paraId="418C01FD" w14:textId="77777777" w:rsidR="004C1B2A" w:rsidRPr="00F72481" w:rsidRDefault="004C1B2A" w:rsidP="00F72481">
      <w:pPr>
        <w:ind w:left="180"/>
        <w:rPr>
          <w:b/>
        </w:rPr>
      </w:pPr>
      <w:r w:rsidRPr="00F72481">
        <w:rPr>
          <w:b/>
        </w:rPr>
        <w:t>Closing Fully Installed Door</w:t>
      </w:r>
    </w:p>
    <w:p w14:paraId="189AE149" w14:textId="42C2606E" w:rsidR="004C1B2A" w:rsidRPr="00F72481" w:rsidRDefault="004C1B2A" w:rsidP="00F72481">
      <w:pPr>
        <w:ind w:left="180"/>
      </w:pPr>
      <w:r w:rsidRPr="00F72481">
        <w:t>To close the floor door cover, push down.</w:t>
      </w:r>
      <w:r w:rsidR="00F72481" w:rsidRPr="00F72481">
        <w:t xml:space="preserve"> </w:t>
      </w:r>
      <w:r w:rsidRPr="00F72481">
        <w:t xml:space="preserve">Slam the door slightly to ensure proper latch engagement. </w:t>
      </w:r>
    </w:p>
    <w:p w14:paraId="08C164F8" w14:textId="77777777" w:rsidR="004C1B2A" w:rsidRPr="00F72481" w:rsidRDefault="004C1B2A" w:rsidP="00F72481">
      <w:pPr>
        <w:pStyle w:val="Header"/>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t>MAINTENANCE</w:t>
      </w:r>
    </w:p>
    <w:p w14:paraId="7E4B4173" w14:textId="55715B6A" w:rsidR="004C1B2A" w:rsidRPr="00F72481" w:rsidRDefault="004C1B2A" w:rsidP="00F72481">
      <w:pPr>
        <w:pStyle w:val="ListParagraph"/>
        <w:numPr>
          <w:ilvl w:val="0"/>
          <w:numId w:val="10"/>
        </w:numPr>
      </w:pPr>
      <w:r w:rsidRPr="00F72481">
        <w:t xml:space="preserve">Floor doors should be manually operated </w:t>
      </w:r>
      <w:r w:rsidR="00875209" w:rsidRPr="00F72481">
        <w:t xml:space="preserve">at minimum </w:t>
      </w:r>
      <w:r w:rsidR="00094DD5" w:rsidRPr="00F72481">
        <w:t>twice per</w:t>
      </w:r>
      <w:r w:rsidRPr="00F72481">
        <w:t xml:space="preserve"> year to check performance.</w:t>
      </w:r>
    </w:p>
    <w:p w14:paraId="281AE44C" w14:textId="250D3461" w:rsidR="004C1B2A" w:rsidRPr="00F72481" w:rsidRDefault="004C1B2A" w:rsidP="00F72481">
      <w:pPr>
        <w:pStyle w:val="ListParagraph"/>
        <w:numPr>
          <w:ilvl w:val="0"/>
          <w:numId w:val="10"/>
        </w:numPr>
      </w:pPr>
      <w:r w:rsidRPr="00F72481">
        <w:t xml:space="preserve">Lubricate moving parts such as hinges, and latches with a </w:t>
      </w:r>
      <w:r w:rsidR="008A1D64" w:rsidRPr="00F72481">
        <w:t xml:space="preserve">food grade grease or </w:t>
      </w:r>
      <w:r w:rsidRPr="00F72481">
        <w:t>silicone spray lube as required to maintain a smooth opening and closing of the door.</w:t>
      </w:r>
      <w:r w:rsidR="00F72481" w:rsidRPr="00F72481">
        <w:t xml:space="preserve"> </w:t>
      </w:r>
      <w:r w:rsidRPr="00F72481">
        <w:t>Do not over grease.</w:t>
      </w:r>
      <w:r w:rsidR="00F72481" w:rsidRPr="00F72481">
        <w:t xml:space="preserve"> </w:t>
      </w:r>
      <w:r w:rsidRPr="00F72481">
        <w:t>Do not use regular lubricating oil as it can attract dust and grit.</w:t>
      </w:r>
      <w:r w:rsidR="00F72481" w:rsidRPr="00F72481">
        <w:t xml:space="preserve"> </w:t>
      </w:r>
    </w:p>
    <w:p w14:paraId="2AB4F37B" w14:textId="737049F2" w:rsidR="004C1B2A" w:rsidRPr="00F72481" w:rsidRDefault="004C1B2A" w:rsidP="00F72481">
      <w:pPr>
        <w:pStyle w:val="ListParagraph"/>
        <w:numPr>
          <w:ilvl w:val="0"/>
          <w:numId w:val="10"/>
        </w:numPr>
      </w:pPr>
      <w:r w:rsidRPr="00F72481">
        <w:t xml:space="preserve">Non-moving parts should be cleaned with a mild soap or dishwashing detergent and water solution. </w:t>
      </w:r>
    </w:p>
    <w:p w14:paraId="7AED6E2D" w14:textId="25EA43DE" w:rsidR="004C1B2A" w:rsidRPr="00F72481" w:rsidRDefault="004C1B2A" w:rsidP="00F72481">
      <w:pPr>
        <w:pStyle w:val="ListParagraph"/>
        <w:numPr>
          <w:ilvl w:val="0"/>
          <w:numId w:val="10"/>
        </w:numPr>
      </w:pPr>
      <w:r w:rsidRPr="00F72481">
        <w:t>Gaskets should be cleaned with a clean, damp, lint-free cloth.</w:t>
      </w:r>
      <w:r w:rsidR="00F72481" w:rsidRPr="00F72481">
        <w:t xml:space="preserve"> </w:t>
      </w:r>
      <w:r w:rsidRPr="00F72481">
        <w:t>Do not apply mineral oils, vinyl dressings, or other lubricants to the gasket as they may cause the gasket to break down over time.</w:t>
      </w:r>
    </w:p>
    <w:p w14:paraId="62F308BA" w14:textId="20C0E45A" w:rsidR="00A13B2A" w:rsidRPr="00A13B2A" w:rsidRDefault="00A13B2A" w:rsidP="00A13B2A">
      <w:pPr>
        <w:pStyle w:val="ListParagraph"/>
        <w:numPr>
          <w:ilvl w:val="0"/>
          <w:numId w:val="10"/>
        </w:numPr>
      </w:pPr>
      <w:r w:rsidRPr="00E71083">
        <w:t xml:space="preserve">If floor doors </w:t>
      </w:r>
      <w:r>
        <w:t xml:space="preserve">are </w:t>
      </w:r>
      <w:r w:rsidRPr="00E71083">
        <w:t>installed in corrosive environments</w:t>
      </w:r>
      <w:r>
        <w:t xml:space="preserve"> such as environments exposed to salt water and or hydrogen chloride</w:t>
      </w:r>
      <w:r w:rsidRPr="00E71083">
        <w:t>, the stainless</w:t>
      </w:r>
      <w:r w:rsidR="000735FF">
        <w:t>-</w:t>
      </w:r>
      <w:r w:rsidRPr="00E71083">
        <w:t>steel hardware must be coated with a custom finish and the springs should be lubricated on a strict 3 to 6 month schedule</w:t>
      </w:r>
      <w:r>
        <w:t>.</w:t>
      </w:r>
    </w:p>
    <w:p w14:paraId="673A739C" w14:textId="20A2AA8E" w:rsidR="005C1E13" w:rsidRDefault="004C1B2A" w:rsidP="00A13B2A">
      <w:pPr>
        <w:pStyle w:val="ListParagraph"/>
        <w:numPr>
          <w:ilvl w:val="0"/>
          <w:numId w:val="10"/>
        </w:numPr>
      </w:pPr>
      <w:r w:rsidRPr="00F72481">
        <w:t>If any questions arise during the operation or maintenance of the products, please feel free to call technical assistance</w:t>
      </w:r>
      <w:r w:rsidR="00A13B2A">
        <w:t>.</w:t>
      </w:r>
    </w:p>
    <w:p w14:paraId="23378CD1" w14:textId="77777777" w:rsidR="001C2535" w:rsidRDefault="001C2535">
      <w:pPr>
        <w:rPr>
          <w:rFonts w:ascii="Calibri" w:eastAsia="Calibri" w:hAnsi="Calibri" w:cs="Times New Roman"/>
          <w:b/>
          <w:bCs/>
          <w:caps/>
          <w:szCs w:val="24"/>
        </w:rPr>
      </w:pPr>
      <w:r>
        <w:rPr>
          <w:rFonts w:ascii="Calibri" w:eastAsia="Calibri" w:hAnsi="Calibri" w:cs="Times New Roman"/>
          <w:b/>
          <w:bCs/>
          <w:caps/>
          <w:szCs w:val="24"/>
        </w:rPr>
        <w:br w:type="page"/>
      </w:r>
    </w:p>
    <w:p w14:paraId="451AEF8D" w14:textId="3A45CF89" w:rsidR="004C1B2A" w:rsidRDefault="004C1B2A" w:rsidP="00F72481">
      <w:pPr>
        <w:pStyle w:val="Header"/>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lastRenderedPageBreak/>
        <w:t>PARTS LIST</w:t>
      </w:r>
    </w:p>
    <w:tbl>
      <w:tblPr>
        <w:tblStyle w:val="TableGrid"/>
        <w:tblpPr w:leftFromText="187" w:rightFromText="187" w:vertAnchor="text" w:horzAnchor="page" w:tblpX="901" w:tblpY="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30"/>
        <w:gridCol w:w="3150"/>
        <w:gridCol w:w="2700"/>
      </w:tblGrid>
      <w:tr w:rsidR="00361DDE" w:rsidRPr="00DA2600" w14:paraId="07C97D28" w14:textId="77777777" w:rsidTr="001E456A">
        <w:tc>
          <w:tcPr>
            <w:tcW w:w="630" w:type="dxa"/>
            <w:tcBorders>
              <w:top w:val="nil"/>
              <w:bottom w:val="nil"/>
            </w:tcBorders>
            <w:shd w:val="clear" w:color="auto" w:fill="D9D9D9" w:themeFill="background1" w:themeFillShade="D9"/>
          </w:tcPr>
          <w:p w14:paraId="62CBEBAB" w14:textId="397B86F7" w:rsidR="00361DDE" w:rsidRPr="001859C1" w:rsidRDefault="001E456A" w:rsidP="001E456A">
            <w:pPr>
              <w:jc w:val="center"/>
            </w:pPr>
            <w:r>
              <w:t>#</w:t>
            </w:r>
          </w:p>
        </w:tc>
        <w:tc>
          <w:tcPr>
            <w:tcW w:w="3150" w:type="dxa"/>
            <w:tcBorders>
              <w:top w:val="nil"/>
              <w:bottom w:val="nil"/>
            </w:tcBorders>
            <w:shd w:val="clear" w:color="auto" w:fill="D9D9D9" w:themeFill="background1" w:themeFillShade="D9"/>
          </w:tcPr>
          <w:p w14:paraId="17D136EA" w14:textId="198A1ECA" w:rsidR="00361DDE" w:rsidRPr="001859C1" w:rsidRDefault="00361DDE" w:rsidP="00190035">
            <w:r w:rsidRPr="001859C1">
              <w:t>Part Number</w:t>
            </w:r>
          </w:p>
        </w:tc>
        <w:tc>
          <w:tcPr>
            <w:tcW w:w="2700" w:type="dxa"/>
            <w:tcBorders>
              <w:top w:val="nil"/>
              <w:bottom w:val="nil"/>
            </w:tcBorders>
            <w:shd w:val="clear" w:color="auto" w:fill="D9D9D9" w:themeFill="background1" w:themeFillShade="D9"/>
          </w:tcPr>
          <w:p w14:paraId="50347717" w14:textId="77777777" w:rsidR="00361DDE" w:rsidRPr="001859C1" w:rsidRDefault="00361DDE" w:rsidP="00190035">
            <w:r>
              <w:t>Description</w:t>
            </w:r>
          </w:p>
        </w:tc>
      </w:tr>
      <w:tr w:rsidR="00361DDE" w:rsidRPr="00DA2600" w14:paraId="7AFFF467" w14:textId="77777777" w:rsidTr="001E456A">
        <w:tc>
          <w:tcPr>
            <w:tcW w:w="630" w:type="dxa"/>
            <w:tcBorders>
              <w:top w:val="nil"/>
              <w:bottom w:val="single" w:sz="4" w:space="0" w:color="BFBFBF" w:themeColor="background1" w:themeShade="BF"/>
            </w:tcBorders>
          </w:tcPr>
          <w:p w14:paraId="269BAEEA" w14:textId="36E532A6" w:rsidR="00361DDE" w:rsidRDefault="001E456A" w:rsidP="001E456A">
            <w:pPr>
              <w:jc w:val="center"/>
            </w:pPr>
            <w:r>
              <w:t>1</w:t>
            </w:r>
          </w:p>
        </w:tc>
        <w:tc>
          <w:tcPr>
            <w:tcW w:w="3150" w:type="dxa"/>
            <w:tcBorders>
              <w:top w:val="nil"/>
              <w:bottom w:val="single" w:sz="4" w:space="0" w:color="BFBFBF" w:themeColor="background1" w:themeShade="BF"/>
            </w:tcBorders>
          </w:tcPr>
          <w:p w14:paraId="57D32C2A" w14:textId="441CF97B" w:rsidR="00361DDE" w:rsidRPr="001859C1" w:rsidRDefault="00361DDE" w:rsidP="00190035">
            <w:r>
              <w:t>FD-KIT-KEY18</w:t>
            </w:r>
          </w:p>
        </w:tc>
        <w:tc>
          <w:tcPr>
            <w:tcW w:w="2700" w:type="dxa"/>
            <w:tcBorders>
              <w:top w:val="nil"/>
              <w:bottom w:val="single" w:sz="4" w:space="0" w:color="BFBFBF" w:themeColor="background1" w:themeShade="BF"/>
            </w:tcBorders>
          </w:tcPr>
          <w:p w14:paraId="5B522FC8" w14:textId="780FB4D9" w:rsidR="00361DDE" w:rsidRPr="001859C1" w:rsidRDefault="001E456A" w:rsidP="00190035">
            <w:r>
              <w:t>Latch Key</w:t>
            </w:r>
          </w:p>
        </w:tc>
      </w:tr>
      <w:tr w:rsidR="00361DDE" w:rsidRPr="00DA2600" w14:paraId="547A274D" w14:textId="77777777" w:rsidTr="001E456A">
        <w:tc>
          <w:tcPr>
            <w:tcW w:w="630" w:type="dxa"/>
            <w:tcBorders>
              <w:top w:val="single" w:sz="4" w:space="0" w:color="BFBFBF" w:themeColor="background1" w:themeShade="BF"/>
              <w:bottom w:val="single" w:sz="4" w:space="0" w:color="BFBFBF" w:themeColor="background1" w:themeShade="BF"/>
            </w:tcBorders>
          </w:tcPr>
          <w:p w14:paraId="265FA068" w14:textId="11D4D7DC" w:rsidR="00361DDE" w:rsidRDefault="001E456A" w:rsidP="001E456A">
            <w:pPr>
              <w:jc w:val="center"/>
            </w:pPr>
            <w:r>
              <w:t>2</w:t>
            </w:r>
          </w:p>
        </w:tc>
        <w:tc>
          <w:tcPr>
            <w:tcW w:w="3150" w:type="dxa"/>
            <w:tcBorders>
              <w:top w:val="single" w:sz="4" w:space="0" w:color="BFBFBF" w:themeColor="background1" w:themeShade="BF"/>
              <w:bottom w:val="single" w:sz="4" w:space="0" w:color="BFBFBF" w:themeColor="background1" w:themeShade="BF"/>
            </w:tcBorders>
          </w:tcPr>
          <w:p w14:paraId="48501113" w14:textId="3D920892" w:rsidR="00361DDE" w:rsidRPr="001859C1" w:rsidRDefault="00361DDE" w:rsidP="00190035">
            <w:r>
              <w:t>FD-KIT-SLAMLATCH</w:t>
            </w:r>
          </w:p>
        </w:tc>
        <w:tc>
          <w:tcPr>
            <w:tcW w:w="2700" w:type="dxa"/>
            <w:tcBorders>
              <w:top w:val="single" w:sz="4" w:space="0" w:color="BFBFBF" w:themeColor="background1" w:themeShade="BF"/>
              <w:bottom w:val="single" w:sz="4" w:space="0" w:color="BFBFBF" w:themeColor="background1" w:themeShade="BF"/>
            </w:tcBorders>
          </w:tcPr>
          <w:p w14:paraId="42ABD0E8" w14:textId="46DB9AB8" w:rsidR="00361DDE" w:rsidRPr="001859C1" w:rsidRDefault="001E456A" w:rsidP="00190035">
            <w:r>
              <w:t>Slam Latch</w:t>
            </w:r>
          </w:p>
        </w:tc>
      </w:tr>
      <w:tr w:rsidR="00361DDE" w:rsidRPr="00DA2600" w14:paraId="3C04D7E7" w14:textId="77777777" w:rsidTr="001E456A">
        <w:tc>
          <w:tcPr>
            <w:tcW w:w="630" w:type="dxa"/>
            <w:tcBorders>
              <w:top w:val="single" w:sz="4" w:space="0" w:color="BFBFBF" w:themeColor="background1" w:themeShade="BF"/>
              <w:bottom w:val="single" w:sz="4" w:space="0" w:color="BFBFBF" w:themeColor="background1" w:themeShade="BF"/>
            </w:tcBorders>
          </w:tcPr>
          <w:p w14:paraId="45F6E624" w14:textId="7410F454" w:rsidR="00361DDE" w:rsidRDefault="001E456A" w:rsidP="001E456A">
            <w:pPr>
              <w:jc w:val="center"/>
            </w:pPr>
            <w:r>
              <w:t>3</w:t>
            </w:r>
          </w:p>
        </w:tc>
        <w:tc>
          <w:tcPr>
            <w:tcW w:w="3150" w:type="dxa"/>
            <w:tcBorders>
              <w:top w:val="single" w:sz="4" w:space="0" w:color="BFBFBF" w:themeColor="background1" w:themeShade="BF"/>
              <w:bottom w:val="single" w:sz="4" w:space="0" w:color="BFBFBF" w:themeColor="background1" w:themeShade="BF"/>
            </w:tcBorders>
          </w:tcPr>
          <w:p w14:paraId="6D4298B3" w14:textId="3D9987AE" w:rsidR="00361DDE" w:rsidRPr="001859C1" w:rsidRDefault="00361DDE" w:rsidP="00190035">
            <w:r>
              <w:t>FD-KIT-HINGE</w:t>
            </w:r>
          </w:p>
        </w:tc>
        <w:tc>
          <w:tcPr>
            <w:tcW w:w="2700" w:type="dxa"/>
            <w:tcBorders>
              <w:top w:val="single" w:sz="4" w:space="0" w:color="BFBFBF" w:themeColor="background1" w:themeShade="BF"/>
              <w:bottom w:val="single" w:sz="4" w:space="0" w:color="BFBFBF" w:themeColor="background1" w:themeShade="BF"/>
            </w:tcBorders>
          </w:tcPr>
          <w:p w14:paraId="2EE9022A" w14:textId="6A2EB002" w:rsidR="00361DDE" w:rsidRPr="001859C1" w:rsidRDefault="001E456A" w:rsidP="00190035">
            <w:r>
              <w:t>Hinge</w:t>
            </w:r>
          </w:p>
        </w:tc>
      </w:tr>
      <w:tr w:rsidR="00361DDE" w:rsidRPr="00DA2600" w14:paraId="218E0BA0" w14:textId="77777777" w:rsidTr="001E456A">
        <w:tc>
          <w:tcPr>
            <w:tcW w:w="630" w:type="dxa"/>
            <w:tcBorders>
              <w:top w:val="single" w:sz="4" w:space="0" w:color="BFBFBF" w:themeColor="background1" w:themeShade="BF"/>
              <w:bottom w:val="single" w:sz="4" w:space="0" w:color="BFBFBF" w:themeColor="background1" w:themeShade="BF"/>
            </w:tcBorders>
          </w:tcPr>
          <w:p w14:paraId="78D50C36" w14:textId="497A401D" w:rsidR="00361DDE" w:rsidRDefault="001E456A" w:rsidP="001E456A">
            <w:pPr>
              <w:jc w:val="center"/>
            </w:pPr>
            <w:r>
              <w:t>4</w:t>
            </w:r>
          </w:p>
        </w:tc>
        <w:tc>
          <w:tcPr>
            <w:tcW w:w="3150" w:type="dxa"/>
            <w:tcBorders>
              <w:top w:val="single" w:sz="4" w:space="0" w:color="BFBFBF" w:themeColor="background1" w:themeShade="BF"/>
              <w:bottom w:val="single" w:sz="4" w:space="0" w:color="BFBFBF" w:themeColor="background1" w:themeShade="BF"/>
            </w:tcBorders>
          </w:tcPr>
          <w:p w14:paraId="20DBA02C" w14:textId="2BE7DB4E" w:rsidR="00361DDE" w:rsidRPr="001859C1" w:rsidRDefault="00361DDE" w:rsidP="00190035">
            <w:r>
              <w:t>FD-KIT-SPRING40-18</w:t>
            </w:r>
          </w:p>
        </w:tc>
        <w:tc>
          <w:tcPr>
            <w:tcW w:w="2700" w:type="dxa"/>
            <w:tcBorders>
              <w:top w:val="single" w:sz="4" w:space="0" w:color="BFBFBF" w:themeColor="background1" w:themeShade="BF"/>
              <w:bottom w:val="single" w:sz="4" w:space="0" w:color="BFBFBF" w:themeColor="background1" w:themeShade="BF"/>
            </w:tcBorders>
          </w:tcPr>
          <w:p w14:paraId="249C7700" w14:textId="40130829" w:rsidR="00361DDE" w:rsidRPr="001859C1" w:rsidRDefault="001E456A" w:rsidP="00190035">
            <w:r>
              <w:t>Spring</w:t>
            </w:r>
          </w:p>
        </w:tc>
      </w:tr>
      <w:tr w:rsidR="00361DDE" w:rsidRPr="00DA2600" w14:paraId="29C612DC" w14:textId="77777777" w:rsidTr="001E456A">
        <w:tc>
          <w:tcPr>
            <w:tcW w:w="630" w:type="dxa"/>
            <w:tcBorders>
              <w:top w:val="single" w:sz="4" w:space="0" w:color="BFBFBF" w:themeColor="background1" w:themeShade="BF"/>
              <w:bottom w:val="single" w:sz="4" w:space="0" w:color="BFBFBF" w:themeColor="background1" w:themeShade="BF"/>
            </w:tcBorders>
          </w:tcPr>
          <w:p w14:paraId="2CB8FB33" w14:textId="71FA6D47" w:rsidR="00361DDE" w:rsidRDefault="001E456A" w:rsidP="001E456A">
            <w:pPr>
              <w:jc w:val="center"/>
            </w:pPr>
            <w:r>
              <w:t>5</w:t>
            </w:r>
          </w:p>
        </w:tc>
        <w:tc>
          <w:tcPr>
            <w:tcW w:w="3150" w:type="dxa"/>
            <w:tcBorders>
              <w:top w:val="single" w:sz="4" w:space="0" w:color="BFBFBF" w:themeColor="background1" w:themeShade="BF"/>
              <w:bottom w:val="single" w:sz="4" w:space="0" w:color="BFBFBF" w:themeColor="background1" w:themeShade="BF"/>
            </w:tcBorders>
          </w:tcPr>
          <w:p w14:paraId="6160BDAF" w14:textId="20425B65" w:rsidR="00361DDE" w:rsidRPr="001859C1" w:rsidRDefault="00361DDE" w:rsidP="00190035">
            <w:r>
              <w:t>FD-KIT-SPRING80-18</w:t>
            </w:r>
          </w:p>
        </w:tc>
        <w:tc>
          <w:tcPr>
            <w:tcW w:w="2700" w:type="dxa"/>
            <w:tcBorders>
              <w:top w:val="single" w:sz="4" w:space="0" w:color="BFBFBF" w:themeColor="background1" w:themeShade="BF"/>
              <w:bottom w:val="single" w:sz="4" w:space="0" w:color="BFBFBF" w:themeColor="background1" w:themeShade="BF"/>
            </w:tcBorders>
          </w:tcPr>
          <w:p w14:paraId="5759C421" w14:textId="0132B88A" w:rsidR="00361DDE" w:rsidRPr="001859C1" w:rsidRDefault="001E456A" w:rsidP="00190035">
            <w:r>
              <w:t>Spring</w:t>
            </w:r>
          </w:p>
        </w:tc>
      </w:tr>
      <w:tr w:rsidR="00361DDE" w:rsidRPr="00DA2600" w14:paraId="685C6E3E" w14:textId="77777777" w:rsidTr="001E456A">
        <w:tc>
          <w:tcPr>
            <w:tcW w:w="630" w:type="dxa"/>
            <w:tcBorders>
              <w:top w:val="single" w:sz="4" w:space="0" w:color="BFBFBF" w:themeColor="background1" w:themeShade="BF"/>
              <w:bottom w:val="single" w:sz="4" w:space="0" w:color="BFBFBF" w:themeColor="background1" w:themeShade="BF"/>
            </w:tcBorders>
          </w:tcPr>
          <w:p w14:paraId="6B23D67D" w14:textId="2F3F2758" w:rsidR="00361DDE" w:rsidRDefault="001E456A" w:rsidP="001E456A">
            <w:pPr>
              <w:jc w:val="center"/>
            </w:pPr>
            <w:r>
              <w:t>6</w:t>
            </w:r>
          </w:p>
        </w:tc>
        <w:tc>
          <w:tcPr>
            <w:tcW w:w="3150" w:type="dxa"/>
            <w:tcBorders>
              <w:top w:val="single" w:sz="4" w:space="0" w:color="BFBFBF" w:themeColor="background1" w:themeShade="BF"/>
              <w:bottom w:val="single" w:sz="4" w:space="0" w:color="BFBFBF" w:themeColor="background1" w:themeShade="BF"/>
            </w:tcBorders>
          </w:tcPr>
          <w:p w14:paraId="2ECE58D7" w14:textId="06DEF4D2" w:rsidR="00361DDE" w:rsidRPr="001859C1" w:rsidRDefault="00361DDE" w:rsidP="00190035">
            <w:r>
              <w:t>FD-KIT-HOA18</w:t>
            </w:r>
          </w:p>
        </w:tc>
        <w:tc>
          <w:tcPr>
            <w:tcW w:w="2700" w:type="dxa"/>
            <w:tcBorders>
              <w:top w:val="single" w:sz="4" w:space="0" w:color="BFBFBF" w:themeColor="background1" w:themeShade="BF"/>
              <w:bottom w:val="single" w:sz="4" w:space="0" w:color="BFBFBF" w:themeColor="background1" w:themeShade="BF"/>
            </w:tcBorders>
          </w:tcPr>
          <w:p w14:paraId="3D32FE8E" w14:textId="0F6D6530" w:rsidR="00361DDE" w:rsidRPr="001859C1" w:rsidRDefault="001E456A" w:rsidP="00190035">
            <w:r>
              <w:t>Hold Open arm</w:t>
            </w:r>
          </w:p>
        </w:tc>
      </w:tr>
      <w:tr w:rsidR="00361DDE" w:rsidRPr="00DA2600" w14:paraId="372969D6" w14:textId="77777777" w:rsidTr="001E456A">
        <w:tc>
          <w:tcPr>
            <w:tcW w:w="630" w:type="dxa"/>
            <w:tcBorders>
              <w:top w:val="single" w:sz="4" w:space="0" w:color="BFBFBF" w:themeColor="background1" w:themeShade="BF"/>
              <w:bottom w:val="single" w:sz="4" w:space="0" w:color="BFBFBF" w:themeColor="background1" w:themeShade="BF"/>
            </w:tcBorders>
          </w:tcPr>
          <w:p w14:paraId="4DCCDAA3" w14:textId="274C3279" w:rsidR="00361DDE" w:rsidRDefault="00B1697B" w:rsidP="001E456A">
            <w:pPr>
              <w:jc w:val="center"/>
            </w:pPr>
            <w:r>
              <w:t>7</w:t>
            </w:r>
          </w:p>
        </w:tc>
        <w:tc>
          <w:tcPr>
            <w:tcW w:w="3150" w:type="dxa"/>
            <w:tcBorders>
              <w:top w:val="single" w:sz="4" w:space="0" w:color="BFBFBF" w:themeColor="background1" w:themeShade="BF"/>
              <w:bottom w:val="single" w:sz="4" w:space="0" w:color="BFBFBF" w:themeColor="background1" w:themeShade="BF"/>
            </w:tcBorders>
          </w:tcPr>
          <w:p w14:paraId="38AE2857" w14:textId="7EF7405F" w:rsidR="00361DDE" w:rsidRPr="001859C1" w:rsidRDefault="00361DDE" w:rsidP="00190035">
            <w:r>
              <w:t>FD-KIT-SPFRAMEMOUNT18-</w:t>
            </w:r>
            <w:r w:rsidR="00E31F11">
              <w:t>N</w:t>
            </w:r>
          </w:p>
        </w:tc>
        <w:tc>
          <w:tcPr>
            <w:tcW w:w="2700" w:type="dxa"/>
            <w:tcBorders>
              <w:top w:val="single" w:sz="4" w:space="0" w:color="BFBFBF" w:themeColor="background1" w:themeShade="BF"/>
              <w:bottom w:val="single" w:sz="4" w:space="0" w:color="BFBFBF" w:themeColor="background1" w:themeShade="BF"/>
            </w:tcBorders>
          </w:tcPr>
          <w:p w14:paraId="0C4E6946" w14:textId="74DD97AE" w:rsidR="00361DDE" w:rsidRPr="001859C1" w:rsidRDefault="001E456A" w:rsidP="00190035">
            <w:r>
              <w:t>Frame Mount Spring</w:t>
            </w:r>
          </w:p>
        </w:tc>
      </w:tr>
      <w:tr w:rsidR="0075458E" w:rsidRPr="00DA2600" w14:paraId="3DD31262" w14:textId="77777777" w:rsidTr="001E456A">
        <w:tc>
          <w:tcPr>
            <w:tcW w:w="630" w:type="dxa"/>
            <w:tcBorders>
              <w:top w:val="single" w:sz="4" w:space="0" w:color="BFBFBF" w:themeColor="background1" w:themeShade="BF"/>
              <w:bottom w:val="single" w:sz="4" w:space="0" w:color="BFBFBF" w:themeColor="background1" w:themeShade="BF"/>
            </w:tcBorders>
          </w:tcPr>
          <w:p w14:paraId="59BE19A6" w14:textId="75D0F2C8" w:rsidR="0075458E" w:rsidRDefault="00B1697B" w:rsidP="001E456A">
            <w:pPr>
              <w:jc w:val="center"/>
            </w:pPr>
            <w:r>
              <w:t>8</w:t>
            </w:r>
          </w:p>
        </w:tc>
        <w:tc>
          <w:tcPr>
            <w:tcW w:w="3150" w:type="dxa"/>
            <w:tcBorders>
              <w:top w:val="single" w:sz="4" w:space="0" w:color="BFBFBF" w:themeColor="background1" w:themeShade="BF"/>
              <w:bottom w:val="single" w:sz="4" w:space="0" w:color="BFBFBF" w:themeColor="background1" w:themeShade="BF"/>
            </w:tcBorders>
          </w:tcPr>
          <w:p w14:paraId="6CEAC972" w14:textId="35132DE6" w:rsidR="0075458E" w:rsidRDefault="0075458E" w:rsidP="00190035">
            <w:r>
              <w:t>FD-KIT-GASKET18N</w:t>
            </w:r>
          </w:p>
        </w:tc>
        <w:tc>
          <w:tcPr>
            <w:tcW w:w="2700" w:type="dxa"/>
            <w:tcBorders>
              <w:top w:val="single" w:sz="4" w:space="0" w:color="BFBFBF" w:themeColor="background1" w:themeShade="BF"/>
              <w:bottom w:val="single" w:sz="4" w:space="0" w:color="BFBFBF" w:themeColor="background1" w:themeShade="BF"/>
            </w:tcBorders>
          </w:tcPr>
          <w:p w14:paraId="063F19F2" w14:textId="79C252F0" w:rsidR="0075458E" w:rsidRDefault="0075458E" w:rsidP="00190035">
            <w:r>
              <w:t>Angle Frame Gasket</w:t>
            </w:r>
          </w:p>
        </w:tc>
      </w:tr>
    </w:tbl>
    <w:p w14:paraId="4E0102B2" w14:textId="1E1FB94F" w:rsidR="00F72481" w:rsidRPr="00F72481" w:rsidRDefault="009229E4" w:rsidP="00F72481">
      <w:pPr>
        <w:pStyle w:val="Header"/>
        <w:spacing w:after="200"/>
        <w:ind w:left="180" w:right="180"/>
        <w:rPr>
          <w:rFonts w:ascii="Calibri" w:eastAsia="Calibri" w:hAnsi="Calibri" w:cs="Times New Roman"/>
          <w:b/>
          <w:bCs/>
          <w:caps/>
          <w:szCs w:val="24"/>
        </w:rPr>
      </w:pPr>
      <w:r w:rsidRPr="009229E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94080" behindDoc="1" locked="0" layoutInCell="1" allowOverlap="1" wp14:anchorId="46549ACA" wp14:editId="14E26218">
            <wp:simplePos x="0" y="0"/>
            <wp:positionH relativeFrom="column">
              <wp:posOffset>4798060</wp:posOffset>
            </wp:positionH>
            <wp:positionV relativeFrom="paragraph">
              <wp:posOffset>12700</wp:posOffset>
            </wp:positionV>
            <wp:extent cx="1819275" cy="1733550"/>
            <wp:effectExtent l="0" t="0" r="9525" b="0"/>
            <wp:wrapTight wrapText="bothSides">
              <wp:wrapPolygon edited="0">
                <wp:start x="0" y="0"/>
                <wp:lineTo x="0" y="21363"/>
                <wp:lineTo x="21487" y="21363"/>
                <wp:lineTo x="21487" y="0"/>
                <wp:lineTo x="0" y="0"/>
              </wp:wrapPolygon>
            </wp:wrapTight>
            <wp:docPr id="1" name="Picture 1" descr="S:\ShellieT\FD IOM VIEWS NON-DRAIN\PROTO1-NPA-4848-SGT IOM VIEWS-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ellieT\FD IOM VIEWS NON-DRAIN\PROTO1-NPA-4848-SGT IOM VIEWS-LD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5975" t="38466" r="41273" b="45804"/>
                    <a:stretch/>
                  </pic:blipFill>
                  <pic:spPr bwMode="auto">
                    <a:xfrm>
                      <a:off x="0" y="0"/>
                      <a:ext cx="181927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674D7" w14:textId="2CFDC29D" w:rsidR="00291DBC" w:rsidRPr="004C1B2A" w:rsidRDefault="00291DBC" w:rsidP="004C1B2A">
      <w:pPr>
        <w:spacing w:before="120" w:after="0" w:line="240" w:lineRule="auto"/>
        <w:rPr>
          <w:rFonts w:ascii="Source Sans Pro" w:eastAsia="Calibri" w:hAnsi="Source Sans Pro" w:cs="Times New Roman"/>
          <w:b/>
        </w:rPr>
      </w:pPr>
    </w:p>
    <w:p w14:paraId="7B65E2BB" w14:textId="1262F5BA" w:rsidR="004C1B2A" w:rsidRPr="004C1B2A" w:rsidRDefault="004C1B2A" w:rsidP="004C1B2A">
      <w:pPr>
        <w:spacing w:before="120" w:after="0" w:line="240" w:lineRule="auto"/>
        <w:rPr>
          <w:rFonts w:ascii="Source Sans Pro" w:eastAsia="Calibri" w:hAnsi="Source Sans Pro" w:cs="Times New Roman"/>
          <w:b/>
        </w:rPr>
      </w:pPr>
    </w:p>
    <w:p w14:paraId="0EB818A5" w14:textId="4D5ABE6C" w:rsidR="0023620B" w:rsidRDefault="00274E01" w:rsidP="00274E01">
      <w:r w:rsidRPr="00274E01">
        <w:rPr>
          <w:noProof/>
        </w:rPr>
        <w:drawing>
          <wp:anchor distT="0" distB="0" distL="114300" distR="114300" simplePos="0" relativeHeight="251695104" behindDoc="1" locked="0" layoutInCell="1" allowOverlap="1" wp14:anchorId="138D90F7" wp14:editId="0A3566BF">
            <wp:simplePos x="0" y="0"/>
            <wp:positionH relativeFrom="margin">
              <wp:posOffset>741045</wp:posOffset>
            </wp:positionH>
            <wp:positionV relativeFrom="paragraph">
              <wp:posOffset>1326515</wp:posOffset>
            </wp:positionV>
            <wp:extent cx="4810125" cy="3898265"/>
            <wp:effectExtent l="0" t="0" r="9525" b="6985"/>
            <wp:wrapTight wrapText="bothSides">
              <wp:wrapPolygon edited="0">
                <wp:start x="0" y="0"/>
                <wp:lineTo x="0" y="21533"/>
                <wp:lineTo x="21557" y="21533"/>
                <wp:lineTo x="21557" y="0"/>
                <wp:lineTo x="0" y="0"/>
              </wp:wrapPolygon>
            </wp:wrapTight>
            <wp:docPr id="7" name="Picture 7" descr="S:\ShellieT\FD IOM VIEWS NON-DRAIN\PROTO1-NPA-4848-SGT IOM VIEW-I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IOM VIEWS NON-DRAIN\PROTO1-NPA-4848-SGT IOM VIEW-ISO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392" t="29180" r="23936" b="28158"/>
                    <a:stretch/>
                  </pic:blipFill>
                  <pic:spPr bwMode="auto">
                    <a:xfrm>
                      <a:off x="0" y="0"/>
                      <a:ext cx="4810125" cy="389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3620B" w:rsidSect="001468CA">
      <w:headerReference w:type="default" r:id="rId17"/>
      <w:footerReference w:type="default" r:id="rId18"/>
      <w:headerReference w:type="first" r:id="rId19"/>
      <w:footerReference w:type="first" r:id="rId20"/>
      <w:pgSz w:w="12240" w:h="15840"/>
      <w:pgMar w:top="1440" w:right="72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69299" w14:textId="77777777" w:rsidR="00D17BC5" w:rsidRDefault="00D17BC5" w:rsidP="00CC3E2F">
      <w:pPr>
        <w:spacing w:after="0" w:line="240" w:lineRule="auto"/>
      </w:pPr>
      <w:r>
        <w:separator/>
      </w:r>
    </w:p>
  </w:endnote>
  <w:endnote w:type="continuationSeparator" w:id="0">
    <w:p w14:paraId="52142D13" w14:textId="77777777" w:rsidR="00D17BC5" w:rsidRDefault="00D17BC5" w:rsidP="00CC3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Trade Gothic LT Std Cn">
    <w:panose1 w:val="020B060602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9EAD" w14:textId="00372255" w:rsidR="00F72481" w:rsidRDefault="00E46C2A">
    <w:pPr>
      <w:pStyle w:val="Footer"/>
    </w:pPr>
    <w:r>
      <w:rPr>
        <w:noProof/>
      </w:rPr>
      <w:drawing>
        <wp:anchor distT="0" distB="0" distL="114300" distR="114300" simplePos="0" relativeHeight="251686912" behindDoc="0" locked="0" layoutInCell="1" allowOverlap="1" wp14:anchorId="5E2CC3D6" wp14:editId="193145DC">
          <wp:simplePos x="0" y="0"/>
          <wp:positionH relativeFrom="column">
            <wp:posOffset>-161925</wp:posOffset>
          </wp:positionH>
          <wp:positionV relativeFrom="paragraph">
            <wp:posOffset>116840</wp:posOffset>
          </wp:positionV>
          <wp:extent cx="1647825" cy="361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361950"/>
                  </a:xfrm>
                  <a:prstGeom prst="rect">
                    <a:avLst/>
                  </a:prstGeom>
                  <a:noFill/>
                </pic:spPr>
              </pic:pic>
            </a:graphicData>
          </a:graphic>
          <wp14:sizeRelH relativeFrom="page">
            <wp14:pctWidth>0</wp14:pctWidth>
          </wp14:sizeRelH>
          <wp14:sizeRelV relativeFrom="page">
            <wp14:pctHeight>0</wp14:pctHeight>
          </wp14:sizeRelV>
        </wp:anchor>
      </w:drawing>
    </w:r>
    <w:r w:rsidR="00F72481">
      <w:rPr>
        <w:noProof/>
      </w:rPr>
      <mc:AlternateContent>
        <mc:Choice Requires="wps">
          <w:drawing>
            <wp:anchor distT="0" distB="0" distL="114300" distR="114300" simplePos="0" relativeHeight="251680768" behindDoc="1" locked="0" layoutInCell="1" allowOverlap="1" wp14:anchorId="29B1DDC1" wp14:editId="7B843506">
              <wp:simplePos x="0" y="0"/>
              <wp:positionH relativeFrom="page">
                <wp:align>center</wp:align>
              </wp:positionH>
              <wp:positionV relativeFrom="bottomMargin">
                <wp:align>center</wp:align>
              </wp:positionV>
              <wp:extent cx="3200400" cy="292608"/>
              <wp:effectExtent l="0" t="0" r="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6356" w14:textId="77777777" w:rsidR="00F72481" w:rsidRPr="000A7B5A" w:rsidRDefault="00F72481" w:rsidP="00F7248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1DDC1" id="_x0000_t202" coordsize="21600,21600" o:spt="202" path="m,l,21600r21600,l21600,xe">
              <v:stroke joinstyle="miter"/>
              <v:path gradientshapeok="t" o:connecttype="rect"/>
            </v:shapetype>
            <v:shape id="Text Box 20" o:spid="_x0000_s1034" type="#_x0000_t202" style="position:absolute;margin-left:0;margin-top:0;width:252pt;height:23.05pt;z-index:-251635712;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HFrAIAAKs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gQbEF9+k4l4PbQgaMeYB/6bHNV3b0ovirExbomfEeXUoq+pqQEfr656Z5d&#10;HXGUAdn2H0QJccheCws0VLI1xYNyIEAHIk+n3hguBWxeQ7dDD44KOAviYO5FNgRJptudVPodFS0y&#10;Rool9N6ik8O90oYNSSYXE4yLnDWN7X/DLzbAcdyB2HDVnBkWtp0/Yi/eRJsodMJgvnFCL8ucZb4O&#10;nXnu38yy62y9zvyfJq4fJjUrS8pNmElafvhnrTuKfBTFSVxKNKw0cIaSkrvtupHoQEDauf2OBTlz&#10;cy9p2CJALi9S8oPQWwWxk8+jGyfMw5kT33iR4/nxKp57YRxm+WVK94zTf08J9SmOZ8FsFNNvc/Ps&#10;9zo3krRMw/BoWJvi6OREEiPBDS9tazVhzWiflcLQfy4FtHtqtBWs0eioVj1sB0AxKt6K8gmkKwUo&#10;C0QIEw+MWsjvGPUwPVKsvu2JpBg17znIH1z0ZMjJ2E4G4QVcTbHGaDTXehxJ+06yXQ3I4wPjYglP&#10;pGJWvc8sjg8LJoJN4ji9zMg5/7dezzN28QsAAP//AwBQSwMEFAAGAAgAAAAhADOOTAHaAAAABAEA&#10;AA8AAABkcnMvZG93bnJldi54bWxMj8FOwzAQRO9I/IO1SNyoXVQiCHGqCsEJCZGGA0cn3iZW43WI&#10;3Tb8PQsXehlpNKuZt8V69oM44hRdIA3LhQKB1AbrqNPwUb/c3IOIyZA1QyDU8I0R1uXlRWFyG05U&#10;4XGbOsElFHOjoU9pzKWMbY/exEUYkTjbhcmbxHbqpJ3Micv9IG+VyqQ3jnihNyM+9djutwevYfNJ&#10;1bP7emveq13l6vpB0Wu21/r6at48gkg4p/9j+MVndCiZqQkHslEMGviR9Kec3akV20bDKluCLAt5&#10;Dl/+AAAA//8DAFBLAQItABQABgAIAAAAIQC2gziS/gAAAOEBAAATAAAAAAAAAAAAAAAAAAAAAABb&#10;Q29udGVudF9UeXBlc10ueG1sUEsBAi0AFAAGAAgAAAAhADj9If/WAAAAlAEAAAsAAAAAAAAAAAAA&#10;AAAALwEAAF9yZWxzLy5yZWxzUEsBAi0AFAAGAAgAAAAhABDyUcWsAgAAqwUAAA4AAAAAAAAAAAAA&#10;AAAALgIAAGRycy9lMm9Eb2MueG1sUEsBAi0AFAAGAAgAAAAhADOOTAHaAAAABAEAAA8AAAAAAAAA&#10;AAAAAAAABgUAAGRycy9kb3ducmV2LnhtbFBLBQYAAAAABAAEAPMAAAANBgAAAAA=&#10;" filled="f" stroked="f">
              <v:textbox inset="0,0,0,0">
                <w:txbxContent>
                  <w:p w14:paraId="72CD6356" w14:textId="77777777" w:rsidR="00F72481" w:rsidRPr="000A7B5A" w:rsidRDefault="00F72481" w:rsidP="00F7248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margin"/>
            </v:shape>
          </w:pict>
        </mc:Fallback>
      </mc:AlternateContent>
    </w:r>
    <w:r w:rsidR="00F72481">
      <w:rPr>
        <w:noProof/>
      </w:rPr>
      <mc:AlternateContent>
        <mc:Choice Requires="wps">
          <w:drawing>
            <wp:anchor distT="0" distB="0" distL="114300" distR="114300" simplePos="0" relativeHeight="251676672" behindDoc="1" locked="0" layoutInCell="1" allowOverlap="1" wp14:anchorId="19F994CA" wp14:editId="2E587C71">
              <wp:simplePos x="0" y="0"/>
              <wp:positionH relativeFrom="page">
                <wp:posOffset>6364605</wp:posOffset>
              </wp:positionH>
              <wp:positionV relativeFrom="page">
                <wp:posOffset>9538970</wp:posOffset>
              </wp:positionV>
              <wp:extent cx="914400" cy="35814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C50D7" w14:textId="77777777"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28264191" w14:textId="41FD599F"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B045AE">
                            <w:rPr>
                              <w:rFonts w:ascii="Source Sans Pro" w:eastAsia="Trade Gothic LT Std Cn" w:hAnsi="Source Sans Pro" w:cs="Arial"/>
                              <w:bCs/>
                              <w:color w:val="231F20"/>
                              <w:sz w:val="18"/>
                            </w:rPr>
                            <w:t>Feb</w:t>
                          </w:r>
                          <w:r>
                            <w:rPr>
                              <w:rFonts w:ascii="Source Sans Pro" w:eastAsia="Trade Gothic LT Std Cn" w:hAnsi="Source Sans Pro" w:cs="Arial"/>
                              <w:bCs/>
                              <w:color w:val="231F20"/>
                              <w:sz w:val="18"/>
                            </w:rPr>
                            <w:t>-1</w:t>
                          </w:r>
                          <w:r w:rsidR="00B045AE">
                            <w:rPr>
                              <w:rFonts w:ascii="Source Sans Pro" w:eastAsia="Trade Gothic LT Std Cn" w:hAnsi="Source Sans Pro" w:cs="Arial"/>
                              <w:bCs/>
                              <w:color w:val="231F2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94CA" id="Text Box 19" o:spid="_x0000_s1035" type="#_x0000_t202" style="position:absolute;margin-left:501.15pt;margin-top:751.1pt;width:1in;height:28.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gLsQIAALEFAAAOAAAAZHJzL2Uyb0RvYy54bWysVG1vmzAQ/j5p/8HydwqkTgqopGpDmCZ1&#10;L1K7H+CACdbAZrYT6Kr9951NSJr2y7SND9Zhnx/f3fPcXd8MbYP2TGkuRYrDiwAjJgpZcrFN8bfH&#10;3Isw0oaKkjZSsBQ/MY1vlu/fXfddwmaylk3JFAIQoZO+S3FtTJf4vi5q1lJ9ITsm4LCSqqUGftXW&#10;LxXtAb1t/FkQLPxeqrJTsmBaw242HuKlw68qVpgvVaWZQU2KITbjVuXWjV395TVNtop2NS8OYdC/&#10;iKKlXMCjR6iMGop2ir+BanmhpJaVuShk68uq4gVzOUA2YfAqm4eadszlAsXR3bFM+v/BFp/3XxXi&#10;JXAXYyRoCxw9ssGgOzkg2IL69J1OwO2hA0czwD74ulx1dy+L7xoJuaqp2LJbpWRfM1pCfKG96b+4&#10;OuJoC7LpP8kS3qE7Ix3QUKnWFg/KgQAdeHo6cmNjKWAzDgkJ4KSAo8t5FBLHnU+T6XKntPnAZIus&#10;kWIF1Dtwur/XxgZDk8nFviVkzpvG0d+Isw1wHHfgabhqz2wQjs3nOIjX0ToiHpkt1h4Jssy7zVfE&#10;W+Th1Ty7zFarLPxl3w1JUvOyZMI+MykrJH/G3EHjoyaO2tKy4aWFsyFptd2sGoX2FJSdu8+VHE5O&#10;bv55GK4IkMurlMIZCe5msZcvoiuP5GTuxVdB5AVhfBcvAhKTLD9P6Z4L9u8poR5Ync/mo5ZOQb/K&#10;LXDf29xo0nIDs6PhbYqjoxNNrALXonTUGsqb0X5RChv+qRRA90S006uV6ChWM2yGsTWmNtjI8gkE&#10;rCQIDLQIcw+MWqqfGPUwQ1Ksf+yoYhg1HwU0gR04k6EmYzMZVBRwNcUGo9FcmXEw7TrFtzUgj20m&#10;5C00SsWdiG1HjVEc2gvmgsvlMMPs4Hn577xOk3b5GwAA//8DAFBLAwQUAAYACAAAACEAcSPnYOEA&#10;AAAPAQAADwAAAGRycy9kb3ducmV2LnhtbEyPwU7DMBBE70j8g7VI3KjdQKM2jVNVCE5IiDQcODqx&#10;m1iN1yF22/D3bE5w25kdzb7Nd5Pr2cWMwXqUsFwIYAYbry22Ej6r14c1sBAVatV7NBJ+TIBdcXuT&#10;q0z7K5bmcogtoxIMmZLQxThknIemM06FhR8M0u7oR6ciybHlelRXKnc9T4RIuVMW6UKnBvPcmeZ0&#10;ODsJ+y8sX+z3e/1RHktbVRuBb+lJyvu7ab8FFs0U/8Iw4xM6FMRU+zPqwHrSQiSPlKVpJZIE2JxZ&#10;PqXk1bO3WqfAi5z//6P4BQAA//8DAFBLAQItABQABgAIAAAAIQC2gziS/gAAAOEBAAATAAAAAAAA&#10;AAAAAAAAAAAAAABbQ29udGVudF9UeXBlc10ueG1sUEsBAi0AFAAGAAgAAAAhADj9If/WAAAAlAEA&#10;AAsAAAAAAAAAAAAAAAAALwEAAF9yZWxzLy5yZWxzUEsBAi0AFAAGAAgAAAAhAJZqqAuxAgAAsQUA&#10;AA4AAAAAAAAAAAAAAAAALgIAAGRycy9lMm9Eb2MueG1sUEsBAi0AFAAGAAgAAAAhAHEj52DhAAAA&#10;DwEAAA8AAAAAAAAAAAAAAAAACwUAAGRycy9kb3ducmV2LnhtbFBLBQYAAAAABAAEAPMAAAAZBgAA&#10;AAA=&#10;" filled="f" stroked="f">
              <v:textbox inset="0,0,0,0">
                <w:txbxContent>
                  <w:p w14:paraId="7D2C50D7" w14:textId="77777777"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28264191" w14:textId="41FD599F"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B045AE">
                      <w:rPr>
                        <w:rFonts w:ascii="Source Sans Pro" w:eastAsia="Trade Gothic LT Std Cn" w:hAnsi="Source Sans Pro" w:cs="Arial"/>
                        <w:bCs/>
                        <w:color w:val="231F20"/>
                        <w:sz w:val="18"/>
                      </w:rPr>
                      <w:t>Feb</w:t>
                    </w:r>
                    <w:r>
                      <w:rPr>
                        <w:rFonts w:ascii="Source Sans Pro" w:eastAsia="Trade Gothic LT Std Cn" w:hAnsi="Source Sans Pro" w:cs="Arial"/>
                        <w:bCs/>
                        <w:color w:val="231F20"/>
                        <w:sz w:val="18"/>
                      </w:rPr>
                      <w:t>-1</w:t>
                    </w:r>
                    <w:r w:rsidR="00B045AE">
                      <w:rPr>
                        <w:rFonts w:ascii="Source Sans Pro" w:eastAsia="Trade Gothic LT Std Cn" w:hAnsi="Source Sans Pro" w:cs="Arial"/>
                        <w:bCs/>
                        <w:color w:val="231F20"/>
                        <w:sz w:val="18"/>
                      </w:rPr>
                      <w:t>9</w:t>
                    </w:r>
                  </w:p>
                </w:txbxContent>
              </v:textbox>
              <w10:wrap anchorx="page" anchory="page"/>
            </v:shape>
          </w:pict>
        </mc:Fallback>
      </mc:AlternateContent>
    </w:r>
    <w:r w:rsidR="00F72481">
      <w:rPr>
        <w:noProof/>
      </w:rPr>
      <w:drawing>
        <wp:anchor distT="0" distB="0" distL="114300" distR="114300" simplePos="0" relativeHeight="251672576" behindDoc="1" locked="0" layoutInCell="1" allowOverlap="1" wp14:anchorId="34DF4E4D" wp14:editId="66C415CF">
          <wp:simplePos x="0" y="0"/>
          <wp:positionH relativeFrom="page">
            <wp:align>center</wp:align>
          </wp:positionH>
          <wp:positionV relativeFrom="page">
            <wp:posOffset>9415145</wp:posOffset>
          </wp:positionV>
          <wp:extent cx="6867144" cy="274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7144" cy="27432"/>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6B244" w14:textId="695A8181" w:rsidR="00F72481" w:rsidRDefault="00E46C2A">
    <w:pPr>
      <w:pStyle w:val="Footer"/>
    </w:pPr>
    <w:r>
      <w:rPr>
        <w:noProof/>
      </w:rPr>
      <w:drawing>
        <wp:anchor distT="0" distB="0" distL="114300" distR="114300" simplePos="0" relativeHeight="251684864" behindDoc="0" locked="0" layoutInCell="1" allowOverlap="1" wp14:anchorId="50273211" wp14:editId="72066013">
          <wp:simplePos x="0" y="0"/>
          <wp:positionH relativeFrom="column">
            <wp:posOffset>-171450</wp:posOffset>
          </wp:positionH>
          <wp:positionV relativeFrom="paragraph">
            <wp:posOffset>120015</wp:posOffset>
          </wp:positionV>
          <wp:extent cx="1647825" cy="361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361950"/>
                  </a:xfrm>
                  <a:prstGeom prst="rect">
                    <a:avLst/>
                  </a:prstGeom>
                  <a:noFill/>
                </pic:spPr>
              </pic:pic>
            </a:graphicData>
          </a:graphic>
          <wp14:sizeRelH relativeFrom="page">
            <wp14:pctWidth>0</wp14:pctWidth>
          </wp14:sizeRelH>
          <wp14:sizeRelV relativeFrom="page">
            <wp14:pctHeight>0</wp14:pctHeight>
          </wp14:sizeRelV>
        </wp:anchor>
      </w:drawing>
    </w:r>
    <w:r w:rsidR="00F72481">
      <w:rPr>
        <w:noProof/>
      </w:rPr>
      <mc:AlternateContent>
        <mc:Choice Requires="wps">
          <w:drawing>
            <wp:anchor distT="0" distB="0" distL="114300" distR="114300" simplePos="0" relativeHeight="251678720" behindDoc="1" locked="0" layoutInCell="1" allowOverlap="1" wp14:anchorId="54D8C13C" wp14:editId="20610D7A">
              <wp:simplePos x="0" y="0"/>
              <wp:positionH relativeFrom="page">
                <wp:align>center</wp:align>
              </wp:positionH>
              <wp:positionV relativeFrom="bottomMargin">
                <wp:align>center</wp:align>
              </wp:positionV>
              <wp:extent cx="3200400" cy="292608"/>
              <wp:effectExtent l="0" t="0" r="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1E41" w14:textId="77777777" w:rsidR="00F72481" w:rsidRPr="000A7B5A" w:rsidRDefault="00F72481" w:rsidP="00F7248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8C13C" id="_x0000_t202" coordsize="21600,21600" o:spt="202" path="m,l,21600r21600,l21600,xe">
              <v:stroke joinstyle="miter"/>
              <v:path gradientshapeok="t" o:connecttype="rect"/>
            </v:shapetype>
            <v:shape id="Text Box 25" o:spid="_x0000_s1037" type="#_x0000_t202" style="position:absolute;margin-left:0;margin-top:0;width:252pt;height:23.0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H3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8RJCz16pINGd2JAsAX16TuVgNtDB456gH3os+WquntRfFWIi3VN+I6upBR9TUkJ+fnmpnt2&#10;dcRRBmTbfxAlxCF7LSzQUMnWFA/KgQAd+vR06o3JpYDNGXQ79OCogLMgDhZeZEOQZLrdSaXfUdEi&#10;Y6RYQu8tOjncK22yIcnkYoJxkbOmsf1v+MUGOI47EBuumjOThW3nj9iLN9EmCp0wWGyc0MsyZ5Wv&#10;Q2eR+9fzbJat15n/08T1w6RmZUm5CTNJyw//rHVHkY+iOIlLiYaVBs6kpORuu24kOhCQdm6/Y0HO&#10;3NzLNGwRgMsLSn4QendB7OSL6NoJ83DuxNde5Hh+fBcvvDAOs/yS0j3j9N8poT7F8RxEZun8lptn&#10;v9fcSNIyDcOjYW2Ko5MTSYwEN7y0rdWENaN9VgqT/nMpoN1To61gjUZHtephO9i3MTPRjZi3onwC&#10;BUsBAgMtwuADoxbyO0Y9DJEUq297IilGzXsOr8BMnMmQk7GdDMILuJpijdForvU4mfadZLsakMd3&#10;xsUKXkrFrIifszi+LxgMlstxiJnJc/5vvZ5H7fIXAAAA//8DAFBLAwQUAAYACAAAACEAM45MAdoA&#10;AAAEAQAADwAAAGRycy9kb3ducmV2LnhtbEyPwU7DMBBE70j8g7VI3KhdVCIIcaoKwQkJkYYDRyfe&#10;JlbjdYjdNvw9Cxd6GWk0q5m3xXr2gzjiFF0gDcuFAoHUBuuo0/BRv9zcg4jJkDVDINTwjRHW5eVF&#10;YXIbTlThcZs6wSUUc6OhT2nMpYxtj97ERRiRONuFyZvEduqkncyJy/0gb5XKpDeOeKE3Iz712O63&#10;B69h80nVs/t6a96rXeXq+kHRa7bX+vpq3jyCSDin/2P4xWd0KJmpCQeyUQwa+JH0p5zdqRXbRsMq&#10;W4IsC3kOX/4AAAD//wMAUEsBAi0AFAAGAAgAAAAhALaDOJL+AAAA4QEAABMAAAAAAAAAAAAAAAAA&#10;AAAAAFtDb250ZW50X1R5cGVzXS54bWxQSwECLQAUAAYACAAAACEAOP0h/9YAAACUAQAACwAAAAAA&#10;AAAAAAAAAAAvAQAAX3JlbHMvLnJlbHNQSwECLQAUAAYACAAAACEAnFlx97ECAACyBQAADgAAAAAA&#10;AAAAAAAAAAAuAgAAZHJzL2Uyb0RvYy54bWxQSwECLQAUAAYACAAAACEAM45MAdoAAAAEAQAADwAA&#10;AAAAAAAAAAAAAAALBQAAZHJzL2Rvd25yZXYueG1sUEsFBgAAAAAEAAQA8wAAABIGAAAAAA==&#10;" filled="f" stroked="f">
              <v:textbox inset="0,0,0,0">
                <w:txbxContent>
                  <w:p w14:paraId="43A01E41" w14:textId="77777777" w:rsidR="00F72481" w:rsidRPr="000A7B5A" w:rsidRDefault="00F72481" w:rsidP="00F7248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margin"/>
            </v:shape>
          </w:pict>
        </mc:Fallback>
      </mc:AlternateContent>
    </w:r>
    <w:r w:rsidR="00F72481">
      <w:rPr>
        <w:noProof/>
      </w:rPr>
      <mc:AlternateContent>
        <mc:Choice Requires="wps">
          <w:drawing>
            <wp:anchor distT="0" distB="0" distL="114300" distR="114300" simplePos="0" relativeHeight="251674624" behindDoc="1" locked="0" layoutInCell="1" allowOverlap="1" wp14:anchorId="6C9FEB1F" wp14:editId="18D6A2B2">
              <wp:simplePos x="0" y="0"/>
              <wp:positionH relativeFrom="page">
                <wp:posOffset>6374130</wp:posOffset>
              </wp:positionH>
              <wp:positionV relativeFrom="page">
                <wp:posOffset>9538970</wp:posOffset>
              </wp:positionV>
              <wp:extent cx="914400" cy="358140"/>
              <wp:effectExtent l="0"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18F2" w14:textId="77777777"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2D3AEF4E" w14:textId="7AB83E8F"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907C93">
                            <w:rPr>
                              <w:rFonts w:ascii="Source Sans Pro" w:eastAsia="Trade Gothic LT Std Cn" w:hAnsi="Source Sans Pro" w:cs="Arial"/>
                              <w:bCs/>
                              <w:color w:val="231F20"/>
                              <w:sz w:val="18"/>
                            </w:rPr>
                            <w:t>Sept</w:t>
                          </w:r>
                          <w:r>
                            <w:rPr>
                              <w:rFonts w:ascii="Source Sans Pro" w:eastAsia="Trade Gothic LT Std Cn" w:hAnsi="Source Sans Pro" w:cs="Arial"/>
                              <w:bCs/>
                              <w:color w:val="231F20"/>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FEB1F" id="Text Box 23" o:spid="_x0000_s1038" type="#_x0000_t202" style="position:absolute;margin-left:501.9pt;margin-top:751.1pt;width:1in;height:28.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BswIAALE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eHoEiNBO+DogY0G3coRwRbUZ+h1Cm73PTiaEfaBZ5er7u9k+U0jIdcNFTt2o5QcGkYriC+0N/0n&#10;VyccbUG2w0dZwTt0b6QDGmvV2eJBORCgA0+PJ25sLCVsJiEhAZyUcHS5iEPiuPNpOl/ulTbvmeyQ&#10;NTKsgHoHTg932thgaDq72LeELHjbOvpb8WwDHKcdeBqu2jMbhGPzZxIkm3gTE49Ey41Hgjz3boo1&#10;8ZZFeLXIL/P1Og9/2XdDkja8qpiwz8zKCsmfMXfU+KSJk7a0bHll4WxIWu2261ahAwVlF+5zJYeT&#10;s5v/PAxXBMjlRUphRILbKPGKZXzlkYIsvOQqiL0gTG6TZUASkhfPU7rjgv17SmgAVhfRYtLSOegX&#10;uQXue50bTTtuYHa0vMtwfHKiqVXgRlSOWkN5O9lPSmHDP5cC6J6Jdnq1Ep3Easbt6FqDzG2wldUj&#10;CFhJEBhoEeYeGI1UPzAaYIZkWH/fU8Uwaj8IaAI7cGZDzcZ2Nqgo4WqGDUaTuTbTYNr3iu8aQJ7a&#10;TMgbaJSaOxHbjpqiOLYXzAWXy3GG2cHz9N95nSft6jcAAAD//wMAUEsDBBQABgAIAAAAIQAsbRw4&#10;4QAAAA8BAAAPAAAAZHJzL2Rvd25yZXYueG1sTI/BTsMwEETvSPyDtUjcqN1AQwlxqgrBCQk1DQeO&#10;TuwmVuN1iN02/D2bE9x2Zkezb/PN5Hp2NmOwHiUsFwKYwcZri62Ez+rtbg0sRIVa9R6NhB8TYFNc&#10;X+Uq0/6CpTnvY8uoBEOmJHQxDhnnoemMU2HhB4O0O/jRqUhybLke1YXKXc8TIVLulEW60KnBvHSm&#10;Oe5PTsL2C8tX+/1R78pDaavqSeB7epTy9mbaPgOLZop/YZjxCR0KYqr9CXVgPWkh7ok90rQSSQJs&#10;ziwfHsmrZ2+1ToEXOf//R/ELAAD//wMAUEsBAi0AFAAGAAgAAAAhALaDOJL+AAAA4QEAABMAAAAA&#10;AAAAAAAAAAAAAAAAAFtDb250ZW50X1R5cGVzXS54bWxQSwECLQAUAAYACAAAACEAOP0h/9YAAACU&#10;AQAACwAAAAAAAAAAAAAAAAAvAQAAX3JlbHMvLnJlbHNQSwECLQAUAAYACAAAACEAP/GlAbMCAACx&#10;BQAADgAAAAAAAAAAAAAAAAAuAgAAZHJzL2Uyb0RvYy54bWxQSwECLQAUAAYACAAAACEALG0cOOEA&#10;AAAPAQAADwAAAAAAAAAAAAAAAAANBQAAZHJzL2Rvd25yZXYueG1sUEsFBgAAAAAEAAQA8wAAABsG&#10;AAAAAA==&#10;" filled="f" stroked="f">
              <v:textbox inset="0,0,0,0">
                <w:txbxContent>
                  <w:p w14:paraId="5F2518F2" w14:textId="77777777"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2D3AEF4E" w14:textId="7AB83E8F" w:rsidR="00F72481" w:rsidRPr="000A7B5A" w:rsidRDefault="00F72481" w:rsidP="00F7248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907C93">
                      <w:rPr>
                        <w:rFonts w:ascii="Source Sans Pro" w:eastAsia="Trade Gothic LT Std Cn" w:hAnsi="Source Sans Pro" w:cs="Arial"/>
                        <w:bCs/>
                        <w:color w:val="231F20"/>
                        <w:sz w:val="18"/>
                      </w:rPr>
                      <w:t>Sept</w:t>
                    </w:r>
                    <w:r>
                      <w:rPr>
                        <w:rFonts w:ascii="Source Sans Pro" w:eastAsia="Trade Gothic LT Std Cn" w:hAnsi="Source Sans Pro" w:cs="Arial"/>
                        <w:bCs/>
                        <w:color w:val="231F20"/>
                        <w:sz w:val="18"/>
                      </w:rPr>
                      <w:t>-18</w:t>
                    </w:r>
                  </w:p>
                </w:txbxContent>
              </v:textbox>
              <w10:wrap anchorx="page" anchory="page"/>
            </v:shape>
          </w:pict>
        </mc:Fallback>
      </mc:AlternateContent>
    </w:r>
    <w:r w:rsidR="00F72481">
      <w:rPr>
        <w:noProof/>
      </w:rPr>
      <w:drawing>
        <wp:anchor distT="0" distB="0" distL="114300" distR="114300" simplePos="0" relativeHeight="251670528" behindDoc="1" locked="0" layoutInCell="1" allowOverlap="1" wp14:anchorId="76FC596D" wp14:editId="63E35180">
          <wp:simplePos x="0" y="0"/>
          <wp:positionH relativeFrom="page">
            <wp:align>center</wp:align>
          </wp:positionH>
          <wp:positionV relativeFrom="page">
            <wp:posOffset>9418320</wp:posOffset>
          </wp:positionV>
          <wp:extent cx="6867144" cy="274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7144" cy="27432"/>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7F139" w14:textId="77777777" w:rsidR="00D17BC5" w:rsidRDefault="00D17BC5" w:rsidP="00CC3E2F">
      <w:pPr>
        <w:spacing w:after="0" w:line="240" w:lineRule="auto"/>
      </w:pPr>
      <w:r>
        <w:separator/>
      </w:r>
    </w:p>
  </w:footnote>
  <w:footnote w:type="continuationSeparator" w:id="0">
    <w:p w14:paraId="21FF8A29" w14:textId="77777777" w:rsidR="00D17BC5" w:rsidRDefault="00D17BC5" w:rsidP="00CC3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A6EB1" w14:textId="6E317936" w:rsidR="00F72481" w:rsidRDefault="00CC3E2F" w:rsidP="00F72481">
    <w:pPr>
      <w:spacing w:after="0" w:line="240" w:lineRule="auto"/>
      <w:jc w:val="right"/>
      <w:rPr>
        <w:rFonts w:ascii="Source Sans Pro Light" w:eastAsia="Trade Gothic LT Std Cn" w:hAnsi="Source Sans Pro Light" w:cs="Arial"/>
        <w:bCs/>
        <w:color w:val="231F20"/>
        <w:sz w:val="20"/>
        <w:szCs w:val="32"/>
      </w:rPr>
    </w:pPr>
    <w:r>
      <w:softHyphen/>
    </w:r>
    <w:r>
      <w:softHyphen/>
    </w:r>
    <w:r w:rsidR="00F72481">
      <w:softHyphen/>
    </w:r>
    <w:r w:rsidR="00F72481">
      <w:softHyphen/>
    </w:r>
    <w:r w:rsidR="00F72481" w:rsidRPr="00D4033B">
      <w:rPr>
        <w:rFonts w:ascii="Source Sans Pro Light" w:eastAsia="Trade Gothic LT Std Cn" w:hAnsi="Source Sans Pro Light" w:cs="Arial"/>
        <w:bCs/>
        <w:color w:val="231F20"/>
        <w:sz w:val="20"/>
        <w:szCs w:val="32"/>
      </w:rPr>
      <w:t xml:space="preserve"> </w:t>
    </w:r>
    <w:r w:rsidR="00787FDF">
      <w:rPr>
        <w:rFonts w:ascii="Source Sans Pro Light" w:eastAsia="Trade Gothic LT Std Cn" w:hAnsi="Source Sans Pro Light" w:cs="Arial"/>
        <w:bCs/>
        <w:color w:val="231F20"/>
        <w:sz w:val="20"/>
        <w:szCs w:val="32"/>
      </w:rPr>
      <w:t>Non-Drainable</w:t>
    </w:r>
    <w:r w:rsidR="00F72481">
      <w:rPr>
        <w:rFonts w:ascii="Source Sans Pro Light" w:eastAsia="Trade Gothic LT Std Cn" w:hAnsi="Source Sans Pro Light" w:cs="Arial"/>
        <w:bCs/>
        <w:color w:val="231F20"/>
        <w:sz w:val="20"/>
        <w:szCs w:val="32"/>
      </w:rPr>
      <w:t xml:space="preserve"> Pedestrian Floor Door</w:t>
    </w:r>
  </w:p>
  <w:p w14:paraId="03054489" w14:textId="6D985E70" w:rsidR="00F72481" w:rsidRPr="00322D2A" w:rsidRDefault="00F72481" w:rsidP="00F72481">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Model(s): FD</w:t>
    </w:r>
    <w:r w:rsidR="00787FDF">
      <w:rPr>
        <w:rFonts w:ascii="Source Sans Pro Light" w:eastAsia="Trade Gothic LT Std Cn" w:hAnsi="Source Sans Pro Light" w:cs="Arial"/>
        <w:bCs/>
        <w:color w:val="231F20"/>
        <w:sz w:val="20"/>
        <w:szCs w:val="32"/>
      </w:rPr>
      <w:t>N</w:t>
    </w:r>
    <w:r>
      <w:rPr>
        <w:rFonts w:ascii="Source Sans Pro Light" w:eastAsia="Trade Gothic LT Std Cn" w:hAnsi="Source Sans Pro Light" w:cs="Arial"/>
        <w:bCs/>
        <w:color w:val="231F20"/>
        <w:sz w:val="20"/>
        <w:szCs w:val="32"/>
      </w:rPr>
      <w:t>P SFL/DFL</w:t>
    </w:r>
  </w:p>
  <w:p w14:paraId="7C22F323" w14:textId="77777777" w:rsidR="00F72481" w:rsidRDefault="00F72481" w:rsidP="00F72481">
    <w:pPr>
      <w:pStyle w:val="Header"/>
      <w:ind w:left="180"/>
    </w:pPr>
    <w:r>
      <w:rPr>
        <w:noProof/>
      </w:rPr>
      <mc:AlternateContent>
        <mc:Choice Requires="wps">
          <w:drawing>
            <wp:anchor distT="0" distB="0" distL="114300" distR="114300" simplePos="0" relativeHeight="251663360" behindDoc="0" locked="0" layoutInCell="1" allowOverlap="1" wp14:anchorId="63D68ED6" wp14:editId="393281BB">
              <wp:simplePos x="0" y="0"/>
              <wp:positionH relativeFrom="page">
                <wp:posOffset>519430</wp:posOffset>
              </wp:positionH>
              <wp:positionV relativeFrom="page">
                <wp:posOffset>882650</wp:posOffset>
              </wp:positionV>
              <wp:extent cx="6733540" cy="0"/>
              <wp:effectExtent l="14605" t="6350" r="14605" b="127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59DCAC" id="_x0000_t32" coordsize="21600,21600" o:spt="32" o:oned="t" path="m,l21600,21600e" filled="f">
              <v:path arrowok="t" fillok="f" o:connecttype="none"/>
              <o:lock v:ext="edit" shapetype="t"/>
            </v:shapetype>
            <v:shape id="Straight Arrow Connector 6" o:spid="_x0000_s1026" type="#_x0000_t32" style="position:absolute;margin-left:40.9pt;margin-top:69.5pt;width:530.2pt;height: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9XNwIAAG8EAAAOAAAAZHJzL2Uyb0RvYy54bWysVE2P2jAQvVfqf7ByhySQZdmIsFol0Mu2&#10;RWL7A4ztEKuJx7INAVX97x07gNj2UlXNwRnH8/HezHMWz6euJUdhrARVROk4iYhQDLhU+yL69rYe&#10;zSNiHVWctqBEEZ2FjZ6XHz8sep2LCTTQcmEIJlE273URNc7pPI4ta0RH7Ri0UHhYg+mow63Zx9zQ&#10;HrN3bTxJklncg+HaABPW4tdqOIyWIX9dC+a+1rUVjrRFhNhcWE1Yd36Nlwua7w3VjWQXGPQfUHRU&#10;Kix6S1VRR8nByD9SdZIZsFC7MYMuhrqWTAQOyCZNfmOzbagWgQs2x+pbm+z/S8u+HDeGSF5Es4go&#10;2uGIts5QuW8ceTEGelKCUthGMGTmu9Vrm2NQqTbG82UntdWvwL5boqBsqNqLgPrtrDFV6iPidyF+&#10;YzXW3PWfgaMPPTgIrTvVpvMpsSnkFCZ0vk1InBxh+HH2OJ0+ZDhIdj2LaX4N1Ma6TwI64o0ishce&#10;NwJpKEOPr9Z5WDS/BviqCtaybYMcWkV6xD55THwhiqo0iodYC63k3s9HWLPfla0hR+q1FZ5AF0/u&#10;3XyRitpm8LNnW4EbZGfgoHio2AjKVxfbUdkONiJsla+E7BHzxRpk9eMpeVrNV/NslE1mq1GWVNXo&#10;ZV1mo9k6fXyoplVZVulPDzrN8kZyLpTHfZV4mv2dhC6XbRDnTeS3XsXvs4emItjrO4AO4/cTH7Sz&#10;A37emKssUNXB+XID/bW536N9/59Y/gIAAP//AwBQSwMEFAAGAAgAAAAhAJYL0ifdAAAACwEAAA8A&#10;AABkcnMvZG93bnJldi54bWxMj8FOwzAQRO9I/IO1SFwQdRKgKiFOhSpxQlBR+gFOvMSGeB3FbhP+&#10;nq2EBMedHc28qdaz78URx+gCKcgXGQikNhhHnYL9+9P1CkRMmozuA6GCb4ywrs/PKl2aMNEbHnep&#10;ExxCsdQKbEpDKWVsLXodF2FA4t9HGL1OfI6dNKOeONz3ssiypfTaETdYPeDGYvu1O3junbKl2wT3&#10;aV/Hq4n2L8/bcNcodXkxPz6ASDinPzOc8BkdamZqwoFMFL2CVc7kifWbe950MuS3RQGi+ZVkXcn/&#10;G+ofAAAA//8DAFBLAQItABQABgAIAAAAIQC2gziS/gAAAOEBAAATAAAAAAAAAAAAAAAAAAAAAABb&#10;Q29udGVudF9UeXBlc10ueG1sUEsBAi0AFAAGAAgAAAAhADj9If/WAAAAlAEAAAsAAAAAAAAAAAAA&#10;AAAALwEAAF9yZWxzLy5yZWxzUEsBAi0AFAAGAAgAAAAhAGF6b1c3AgAAbwQAAA4AAAAAAAAAAAAA&#10;AAAALgIAAGRycy9lMm9Eb2MueG1sUEsBAi0AFAAGAAgAAAAhAJYL0ifdAAAACwEAAA8AAAAAAAAA&#10;AAAAAAAAkQQAAGRycy9kb3ducmV2LnhtbFBLBQYAAAAABAAEAPMAAACbBQAAAAA=&#10;" strokeweight="1pt">
              <v:stroke dashstyle="1 1" endcap="round"/>
              <w10:wrap anchorx="page" anchory="page"/>
            </v:shape>
          </w:pict>
        </mc:Fallback>
      </mc:AlternateContent>
    </w:r>
  </w:p>
  <w:p w14:paraId="52282328" w14:textId="1F2FA490" w:rsidR="00CC3E2F" w:rsidRDefault="00CC3E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41FCB" w14:textId="24FF8240" w:rsidR="00F72481" w:rsidRDefault="00E46C2A">
    <w:pPr>
      <w:pStyle w:val="Header"/>
    </w:pPr>
    <w:r>
      <w:rPr>
        <w:noProof/>
      </w:rPr>
      <w:drawing>
        <wp:anchor distT="0" distB="0" distL="114300" distR="114300" simplePos="0" relativeHeight="251682816" behindDoc="1" locked="0" layoutInCell="1" allowOverlap="1" wp14:anchorId="793490F0" wp14:editId="70A93029">
          <wp:simplePos x="0" y="0"/>
          <wp:positionH relativeFrom="column">
            <wp:posOffset>0</wp:posOffset>
          </wp:positionH>
          <wp:positionV relativeFrom="paragraph">
            <wp:posOffset>0</wp:posOffset>
          </wp:positionV>
          <wp:extent cx="2886710" cy="621030"/>
          <wp:effectExtent l="0" t="0" r="0" b="0"/>
          <wp:wrapNone/>
          <wp:docPr id="63" name="Picture 1"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cockDavis_1-0_5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71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481" w:rsidRPr="00D634F0">
      <w:rPr>
        <w:noProof/>
        <w:color w:val="000000"/>
        <w:sz w:val="20"/>
        <w:szCs w:val="20"/>
      </w:rPr>
      <w:drawing>
        <wp:anchor distT="0" distB="0" distL="114300" distR="114300" simplePos="0" relativeHeight="251664384" behindDoc="1" locked="0" layoutInCell="1" allowOverlap="1" wp14:anchorId="12DBF54F" wp14:editId="09CECEB7">
          <wp:simplePos x="638175" y="1085850"/>
          <wp:positionH relativeFrom="page">
            <wp:align>center</wp:align>
          </wp:positionH>
          <wp:positionV relativeFrom="page">
            <wp:posOffset>1234440</wp:posOffset>
          </wp:positionV>
          <wp:extent cx="6858000" cy="1855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18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481">
      <w:rPr>
        <w:noProof/>
      </w:rPr>
      <mc:AlternateContent>
        <mc:Choice Requires="wps">
          <w:drawing>
            <wp:anchor distT="0" distB="0" distL="114300" distR="114300" simplePos="0" relativeHeight="251659264" behindDoc="1" locked="0" layoutInCell="1" allowOverlap="1" wp14:anchorId="7592921E" wp14:editId="79288871">
              <wp:simplePos x="0" y="0"/>
              <wp:positionH relativeFrom="page">
                <wp:posOffset>3392170</wp:posOffset>
              </wp:positionH>
              <wp:positionV relativeFrom="page">
                <wp:posOffset>237490</wp:posOffset>
              </wp:positionV>
              <wp:extent cx="3913632" cy="950976"/>
              <wp:effectExtent l="0" t="0" r="10795"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632" cy="950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9D10A" w14:textId="77777777" w:rsidR="00F72481" w:rsidRPr="00C96CE7" w:rsidRDefault="00F72481" w:rsidP="00F72481">
                          <w:pPr>
                            <w:spacing w:after="0" w:line="240" w:lineRule="auto"/>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INSTALLATION, OPERATION</w:t>
                          </w:r>
                        </w:p>
                        <w:p w14:paraId="4A352833" w14:textId="77777777" w:rsidR="00F72481" w:rsidRPr="00C96CE7" w:rsidRDefault="00F72481" w:rsidP="00F72481">
                          <w:pPr>
                            <w:spacing w:after="0" w:line="440" w:lineRule="exact"/>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 MAINTENANCE</w:t>
                          </w:r>
                        </w:p>
                        <w:p w14:paraId="745415E0" w14:textId="21B4A3B6" w:rsidR="00F72481" w:rsidRPr="00C96CE7" w:rsidRDefault="00907C93" w:rsidP="00F72481">
                          <w:pPr>
                            <w:spacing w:before="120" w:after="0" w:line="240" w:lineRule="auto"/>
                            <w:jc w:val="right"/>
                            <w:rPr>
                              <w:rFonts w:ascii="Source Sans Pro" w:eastAsia="Trade Gothic LT Std Cn" w:hAnsi="Source Sans Pro" w:cs="Arial"/>
                              <w:sz w:val="32"/>
                              <w:szCs w:val="32"/>
                            </w:rPr>
                          </w:pPr>
                          <w:r>
                            <w:rPr>
                              <w:rFonts w:ascii="Source Sans Pro" w:eastAsia="Trade Gothic LT Std Cn" w:hAnsi="Source Sans Pro" w:cs="Arial"/>
                              <w:bCs/>
                              <w:color w:val="231F20"/>
                              <w:sz w:val="32"/>
                              <w:szCs w:val="32"/>
                            </w:rPr>
                            <w:t>Non-</w:t>
                          </w:r>
                          <w:r w:rsidR="00F72481">
                            <w:rPr>
                              <w:rFonts w:ascii="Source Sans Pro" w:eastAsia="Trade Gothic LT Std Cn" w:hAnsi="Source Sans Pro" w:cs="Arial"/>
                              <w:bCs/>
                              <w:color w:val="231F20"/>
                              <w:sz w:val="32"/>
                              <w:szCs w:val="32"/>
                            </w:rPr>
                            <w:t>Drainable Pedestrian Floor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2921E" id="_x0000_t202" coordsize="21600,21600" o:spt="202" path="m,l,21600r21600,l21600,xe">
              <v:stroke joinstyle="miter"/>
              <v:path gradientshapeok="t" o:connecttype="rect"/>
            </v:shapetype>
            <v:shape id="Text Box 13" o:spid="_x0000_s1036" type="#_x0000_t202" style="position:absolute;margin-left:267.1pt;margin-top:18.7pt;width:308.15pt;height:7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x4sAIAALI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gbsZRpy0wNEjHTS6EwOCLehP36kE3B46cNQD7IOvrVV196L4qhAX65rwHb2VUvQ1JSXk55ub7tnV&#10;EUcZkG3/QZQQh+y1sEBDJVvTPGgHAnTg6enEjcmlgM1Z7M+iWYBRAWfx3IsXkQ1Bkul2J5V+R0WL&#10;jJFiCdxbdHK4V9pkQ5LJxQTjImdNY/lv+MUGOI47EBuumjOThaXzR+zFm+VmGTphEG2c0Msy5zZf&#10;h06U+4t5NsvW68z/aeL6YVKzsqTchJmk5Yd/Rt1R5KMoTuJSomGlgTMpKbnbrhuJDgSkndvv2JAz&#10;N/cyDdsEqOVFSX4QendB7OTRcuGEeTh34oW3dDw/vosjL4zDLL8s6Z5x+u8lod4wGcxHMf22Ns9+&#10;r2sjScs0DI+GtSlenpxIYiS44aWlVhPWjPZZK0z6z60AuieirWCNRke16mE72LcRmOhGzFtRPoGC&#10;pQCBgUxh8IFRC/kdox6GSIrVtz2RFKPmPYdXYCbOZMjJ2E4G4QVcTbHGaDTXepxM+06yXQ3I4zvj&#10;4hZeSsWsiJ+zOL4vGAy2luMQM5Pn/N96PY/a1S8AAAD//wMAUEsDBBQABgAIAAAAIQC7k6I24QAA&#10;AAsBAAAPAAAAZHJzL2Rvd25yZXYueG1sTI/BTsMwDIbvSLxDZCRuLFm3bqM0nSYEJyREVw4c08Zr&#10;ozVOabKtvD3ZCW62/On39+fbyfbsjKM3jiTMZwIYUuO0oVbCZ/X6sAHmgyKtekco4Qc9bIvbm1xl&#10;2l2oxPM+tCyGkM+UhC6EIePcNx1a5WduQIq3gxutCnEdW65HdYnhtueJECtulaH4oVMDPnfYHPcn&#10;K2H3ReWL+X6vP8pDaarqUdDb6ijl/d20ewIWcAp/MFz1ozoU0al2J9Ke9RLSxTKJqITFegnsCsxT&#10;kQKr47RZJ8CLnP/vUPwCAAD//wMAUEsBAi0AFAAGAAgAAAAhALaDOJL+AAAA4QEAABMAAAAAAAAA&#10;AAAAAAAAAAAAAFtDb250ZW50X1R5cGVzXS54bWxQSwECLQAUAAYACAAAACEAOP0h/9YAAACUAQAA&#10;CwAAAAAAAAAAAAAAAAAvAQAAX3JlbHMvLnJlbHNQSwECLQAUAAYACAAAACEAjCa8eLACAACyBQAA&#10;DgAAAAAAAAAAAAAAAAAuAgAAZHJzL2Uyb0RvYy54bWxQSwECLQAUAAYACAAAACEAu5OiNuEAAAAL&#10;AQAADwAAAAAAAAAAAAAAAAAKBQAAZHJzL2Rvd25yZXYueG1sUEsFBgAAAAAEAAQA8wAAABgGAAAA&#10;AA==&#10;" filled="f" stroked="f">
              <v:textbox inset="0,0,0,0">
                <w:txbxContent>
                  <w:p w14:paraId="07D9D10A" w14:textId="77777777" w:rsidR="00F72481" w:rsidRPr="00C96CE7" w:rsidRDefault="00F72481" w:rsidP="00F72481">
                    <w:pPr>
                      <w:spacing w:after="0" w:line="240" w:lineRule="auto"/>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INSTALLATION, OPERATION</w:t>
                    </w:r>
                  </w:p>
                  <w:p w14:paraId="4A352833" w14:textId="77777777" w:rsidR="00F72481" w:rsidRPr="00C96CE7" w:rsidRDefault="00F72481" w:rsidP="00F72481">
                    <w:pPr>
                      <w:spacing w:after="0" w:line="440" w:lineRule="exact"/>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 MAINTENANCE</w:t>
                    </w:r>
                  </w:p>
                  <w:p w14:paraId="745415E0" w14:textId="21B4A3B6" w:rsidR="00F72481" w:rsidRPr="00C96CE7" w:rsidRDefault="00907C93" w:rsidP="00F72481">
                    <w:pPr>
                      <w:spacing w:before="120" w:after="0" w:line="240" w:lineRule="auto"/>
                      <w:jc w:val="right"/>
                      <w:rPr>
                        <w:rFonts w:ascii="Source Sans Pro" w:eastAsia="Trade Gothic LT Std Cn" w:hAnsi="Source Sans Pro" w:cs="Arial"/>
                        <w:sz w:val="32"/>
                        <w:szCs w:val="32"/>
                      </w:rPr>
                    </w:pPr>
                    <w:r>
                      <w:rPr>
                        <w:rFonts w:ascii="Source Sans Pro" w:eastAsia="Trade Gothic LT Std Cn" w:hAnsi="Source Sans Pro" w:cs="Arial"/>
                        <w:bCs/>
                        <w:color w:val="231F20"/>
                        <w:sz w:val="32"/>
                        <w:szCs w:val="32"/>
                      </w:rPr>
                      <w:t>Non-</w:t>
                    </w:r>
                    <w:r w:rsidR="00F72481">
                      <w:rPr>
                        <w:rFonts w:ascii="Source Sans Pro" w:eastAsia="Trade Gothic LT Std Cn" w:hAnsi="Source Sans Pro" w:cs="Arial"/>
                        <w:bCs/>
                        <w:color w:val="231F20"/>
                        <w:sz w:val="32"/>
                        <w:szCs w:val="32"/>
                      </w:rPr>
                      <w:t>Drainable Pedestrian Floor Door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D51CE"/>
    <w:multiLevelType w:val="hybridMultilevel"/>
    <w:tmpl w:val="28161AD2"/>
    <w:lvl w:ilvl="0" w:tplc="BBBCC7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3E448C"/>
    <w:multiLevelType w:val="hybridMultilevel"/>
    <w:tmpl w:val="FB267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3012C8E"/>
    <w:multiLevelType w:val="hybridMultilevel"/>
    <w:tmpl w:val="01927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A96EB1"/>
    <w:multiLevelType w:val="hybridMultilevel"/>
    <w:tmpl w:val="9DF4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62797"/>
    <w:multiLevelType w:val="hybridMultilevel"/>
    <w:tmpl w:val="AE62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D72BA"/>
    <w:multiLevelType w:val="hybridMultilevel"/>
    <w:tmpl w:val="ACACC1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E316776"/>
    <w:multiLevelType w:val="hybridMultilevel"/>
    <w:tmpl w:val="DB2C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561FA4"/>
    <w:multiLevelType w:val="hybridMultilevel"/>
    <w:tmpl w:val="253836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D43A3F"/>
    <w:multiLevelType w:val="hybridMultilevel"/>
    <w:tmpl w:val="92183FDA"/>
    <w:lvl w:ilvl="0" w:tplc="0409000F">
      <w:start w:val="1"/>
      <w:numFmt w:val="decimal"/>
      <w:lvlText w:val="%1."/>
      <w:lvlJc w:val="left"/>
      <w:pPr>
        <w:ind w:left="720" w:hanging="360"/>
      </w:pPr>
    </w:lvl>
    <w:lvl w:ilvl="1" w:tplc="04090019">
      <w:start w:val="1"/>
      <w:numFmt w:val="lowerLetter"/>
      <w:lvlText w:val="%2."/>
      <w:lvlJc w:val="left"/>
      <w:pPr>
        <w:ind w:left="180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C62BD1"/>
    <w:multiLevelType w:val="hybridMultilevel"/>
    <w:tmpl w:val="27FC7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550386"/>
    <w:multiLevelType w:val="hybridMultilevel"/>
    <w:tmpl w:val="64C45408"/>
    <w:lvl w:ilvl="0" w:tplc="0409000F">
      <w:start w:val="1"/>
      <w:numFmt w:val="decimal"/>
      <w:lvlText w:val="%1."/>
      <w:lvlJc w:val="left"/>
      <w:pPr>
        <w:ind w:left="720" w:hanging="360"/>
      </w:pPr>
    </w:lvl>
    <w:lvl w:ilvl="1" w:tplc="04406F86">
      <w:start w:val="1"/>
      <w:numFmt w:val="lowerLetter"/>
      <w:lvlText w:val="%2."/>
      <w:lvlJc w:val="left"/>
      <w:pPr>
        <w:ind w:left="108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37625B"/>
    <w:multiLevelType w:val="hybridMultilevel"/>
    <w:tmpl w:val="299CB8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D5D667D"/>
    <w:multiLevelType w:val="hybridMultilevel"/>
    <w:tmpl w:val="3CEED0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F9751E1"/>
    <w:multiLevelType w:val="hybridMultilevel"/>
    <w:tmpl w:val="C140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B54F6"/>
    <w:multiLevelType w:val="hybridMultilevel"/>
    <w:tmpl w:val="64C45408"/>
    <w:lvl w:ilvl="0" w:tplc="0409000F">
      <w:start w:val="1"/>
      <w:numFmt w:val="decimal"/>
      <w:lvlText w:val="%1."/>
      <w:lvlJc w:val="left"/>
      <w:pPr>
        <w:ind w:left="720" w:hanging="360"/>
      </w:pPr>
    </w:lvl>
    <w:lvl w:ilvl="1" w:tplc="04406F86">
      <w:start w:val="1"/>
      <w:numFmt w:val="lowerLetter"/>
      <w:lvlText w:val="%2."/>
      <w:lvlJc w:val="left"/>
      <w:pPr>
        <w:ind w:left="180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2"/>
  </w:num>
  <w:num w:numId="4">
    <w:abstractNumId w:val="0"/>
  </w:num>
  <w:num w:numId="5">
    <w:abstractNumId w:val="7"/>
  </w:num>
  <w:num w:numId="6">
    <w:abstractNumId w:val="5"/>
  </w:num>
  <w:num w:numId="7">
    <w:abstractNumId w:val="4"/>
  </w:num>
  <w:num w:numId="8">
    <w:abstractNumId w:val="9"/>
  </w:num>
  <w:num w:numId="9">
    <w:abstractNumId w:val="6"/>
  </w:num>
  <w:num w:numId="10">
    <w:abstractNumId w:val="3"/>
  </w:num>
  <w:num w:numId="11">
    <w:abstractNumId w:val="8"/>
  </w:num>
  <w:num w:numId="12">
    <w:abstractNumId w:val="11"/>
  </w:num>
  <w:num w:numId="13">
    <w:abstractNumId w:val="1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5B9"/>
    <w:rsid w:val="00031911"/>
    <w:rsid w:val="00062022"/>
    <w:rsid w:val="00072CC2"/>
    <w:rsid w:val="00072F19"/>
    <w:rsid w:val="000735FF"/>
    <w:rsid w:val="00094DD5"/>
    <w:rsid w:val="000A59A7"/>
    <w:rsid w:val="000B459F"/>
    <w:rsid w:val="000D2D54"/>
    <w:rsid w:val="000F1812"/>
    <w:rsid w:val="000F55E4"/>
    <w:rsid w:val="00133B80"/>
    <w:rsid w:val="001351F8"/>
    <w:rsid w:val="001468CA"/>
    <w:rsid w:val="001642A4"/>
    <w:rsid w:val="00166D14"/>
    <w:rsid w:val="001842D7"/>
    <w:rsid w:val="001B47DB"/>
    <w:rsid w:val="001C2535"/>
    <w:rsid w:val="001E44B3"/>
    <w:rsid w:val="001E456A"/>
    <w:rsid w:val="002136D9"/>
    <w:rsid w:val="00235D90"/>
    <w:rsid w:val="0023620B"/>
    <w:rsid w:val="00236BE5"/>
    <w:rsid w:val="002405FA"/>
    <w:rsid w:val="0024313C"/>
    <w:rsid w:val="00263F13"/>
    <w:rsid w:val="00274E01"/>
    <w:rsid w:val="00276E30"/>
    <w:rsid w:val="00291DBC"/>
    <w:rsid w:val="002A7E50"/>
    <w:rsid w:val="002B276B"/>
    <w:rsid w:val="002C4A84"/>
    <w:rsid w:val="002C5DE3"/>
    <w:rsid w:val="002D07A6"/>
    <w:rsid w:val="002F3B60"/>
    <w:rsid w:val="00304832"/>
    <w:rsid w:val="00304DB0"/>
    <w:rsid w:val="00314321"/>
    <w:rsid w:val="0031555B"/>
    <w:rsid w:val="00361DDE"/>
    <w:rsid w:val="003900C9"/>
    <w:rsid w:val="003915B9"/>
    <w:rsid w:val="003B591A"/>
    <w:rsid w:val="003D1CCD"/>
    <w:rsid w:val="003F5F2E"/>
    <w:rsid w:val="00413A4D"/>
    <w:rsid w:val="00416B27"/>
    <w:rsid w:val="00420FA7"/>
    <w:rsid w:val="00441D9B"/>
    <w:rsid w:val="00446250"/>
    <w:rsid w:val="00453321"/>
    <w:rsid w:val="00473E39"/>
    <w:rsid w:val="00494CDC"/>
    <w:rsid w:val="004A7A9A"/>
    <w:rsid w:val="004C1B2A"/>
    <w:rsid w:val="00515B45"/>
    <w:rsid w:val="00570FB0"/>
    <w:rsid w:val="005803C2"/>
    <w:rsid w:val="005C1E13"/>
    <w:rsid w:val="00635295"/>
    <w:rsid w:val="0063549F"/>
    <w:rsid w:val="0064048B"/>
    <w:rsid w:val="00641D4A"/>
    <w:rsid w:val="006451DB"/>
    <w:rsid w:val="00652385"/>
    <w:rsid w:val="00656B52"/>
    <w:rsid w:val="00667C32"/>
    <w:rsid w:val="006710F0"/>
    <w:rsid w:val="006937D8"/>
    <w:rsid w:val="00723B32"/>
    <w:rsid w:val="00725A21"/>
    <w:rsid w:val="007366F1"/>
    <w:rsid w:val="0074486D"/>
    <w:rsid w:val="007537AB"/>
    <w:rsid w:val="0075458E"/>
    <w:rsid w:val="00773331"/>
    <w:rsid w:val="00787FDF"/>
    <w:rsid w:val="007A1C28"/>
    <w:rsid w:val="007C50EA"/>
    <w:rsid w:val="007C6386"/>
    <w:rsid w:val="00804513"/>
    <w:rsid w:val="008046D2"/>
    <w:rsid w:val="00825C5D"/>
    <w:rsid w:val="00831191"/>
    <w:rsid w:val="008546F7"/>
    <w:rsid w:val="00872AAA"/>
    <w:rsid w:val="00873C56"/>
    <w:rsid w:val="00875209"/>
    <w:rsid w:val="008A1D64"/>
    <w:rsid w:val="008B5166"/>
    <w:rsid w:val="008C3011"/>
    <w:rsid w:val="008C5895"/>
    <w:rsid w:val="008E770A"/>
    <w:rsid w:val="00905C75"/>
    <w:rsid w:val="00907C93"/>
    <w:rsid w:val="009123D4"/>
    <w:rsid w:val="009229E4"/>
    <w:rsid w:val="00925F89"/>
    <w:rsid w:val="0092745E"/>
    <w:rsid w:val="0093696C"/>
    <w:rsid w:val="00945142"/>
    <w:rsid w:val="009A2F3A"/>
    <w:rsid w:val="009C2AE5"/>
    <w:rsid w:val="00A03766"/>
    <w:rsid w:val="00A078D8"/>
    <w:rsid w:val="00A07EB7"/>
    <w:rsid w:val="00A13B2A"/>
    <w:rsid w:val="00A36252"/>
    <w:rsid w:val="00A37707"/>
    <w:rsid w:val="00A43F8E"/>
    <w:rsid w:val="00A46D62"/>
    <w:rsid w:val="00A5685C"/>
    <w:rsid w:val="00A57174"/>
    <w:rsid w:val="00A9212C"/>
    <w:rsid w:val="00AB18DF"/>
    <w:rsid w:val="00AC3177"/>
    <w:rsid w:val="00AC59C9"/>
    <w:rsid w:val="00AF2A89"/>
    <w:rsid w:val="00AF57C0"/>
    <w:rsid w:val="00B045AE"/>
    <w:rsid w:val="00B1697B"/>
    <w:rsid w:val="00B234ED"/>
    <w:rsid w:val="00B35BCE"/>
    <w:rsid w:val="00B4039B"/>
    <w:rsid w:val="00B80107"/>
    <w:rsid w:val="00BC48AF"/>
    <w:rsid w:val="00BC6D2A"/>
    <w:rsid w:val="00BD182F"/>
    <w:rsid w:val="00BF2EC7"/>
    <w:rsid w:val="00C162B2"/>
    <w:rsid w:val="00C44B01"/>
    <w:rsid w:val="00C56BD7"/>
    <w:rsid w:val="00C66536"/>
    <w:rsid w:val="00CB1416"/>
    <w:rsid w:val="00CC3E2F"/>
    <w:rsid w:val="00CD6C10"/>
    <w:rsid w:val="00CE0638"/>
    <w:rsid w:val="00D01DAC"/>
    <w:rsid w:val="00D023D8"/>
    <w:rsid w:val="00D17BC5"/>
    <w:rsid w:val="00D230B0"/>
    <w:rsid w:val="00D34819"/>
    <w:rsid w:val="00D37959"/>
    <w:rsid w:val="00D41C08"/>
    <w:rsid w:val="00D44830"/>
    <w:rsid w:val="00D44E60"/>
    <w:rsid w:val="00D54D7B"/>
    <w:rsid w:val="00D75E4F"/>
    <w:rsid w:val="00D8738C"/>
    <w:rsid w:val="00D90985"/>
    <w:rsid w:val="00DC24D7"/>
    <w:rsid w:val="00DF17BD"/>
    <w:rsid w:val="00E02D89"/>
    <w:rsid w:val="00E31F11"/>
    <w:rsid w:val="00E3445B"/>
    <w:rsid w:val="00E46C2A"/>
    <w:rsid w:val="00E66F59"/>
    <w:rsid w:val="00E70DA8"/>
    <w:rsid w:val="00E87DF7"/>
    <w:rsid w:val="00EA11F0"/>
    <w:rsid w:val="00EA7A84"/>
    <w:rsid w:val="00EC4FC3"/>
    <w:rsid w:val="00ED15BC"/>
    <w:rsid w:val="00F13EE9"/>
    <w:rsid w:val="00F162A7"/>
    <w:rsid w:val="00F72481"/>
    <w:rsid w:val="00F74532"/>
    <w:rsid w:val="00F751D4"/>
    <w:rsid w:val="00F9019C"/>
    <w:rsid w:val="00F91D2E"/>
    <w:rsid w:val="00FC66FC"/>
    <w:rsid w:val="00FD6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4A0AA"/>
  <w15:docId w15:val="{F0C17DE5-CCF7-4CCF-A9D4-76FF7D5EF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48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C3E2F"/>
    <w:pPr>
      <w:tabs>
        <w:tab w:val="center" w:pos="4680"/>
        <w:tab w:val="right" w:pos="9360"/>
      </w:tabs>
      <w:spacing w:after="0" w:line="240" w:lineRule="auto"/>
    </w:pPr>
  </w:style>
  <w:style w:type="character" w:customStyle="1" w:styleId="HeaderChar">
    <w:name w:val="Header Char"/>
    <w:basedOn w:val="DefaultParagraphFont"/>
    <w:link w:val="Header"/>
    <w:rsid w:val="00CC3E2F"/>
  </w:style>
  <w:style w:type="paragraph" w:styleId="Footer">
    <w:name w:val="footer"/>
    <w:basedOn w:val="Normal"/>
    <w:link w:val="FooterChar"/>
    <w:uiPriority w:val="99"/>
    <w:unhideWhenUsed/>
    <w:rsid w:val="00CC3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E2F"/>
  </w:style>
  <w:style w:type="paragraph" w:styleId="BalloonText">
    <w:name w:val="Balloon Text"/>
    <w:basedOn w:val="Normal"/>
    <w:link w:val="BalloonTextChar"/>
    <w:uiPriority w:val="99"/>
    <w:semiHidden/>
    <w:unhideWhenUsed/>
    <w:rsid w:val="00CC3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E2F"/>
    <w:rPr>
      <w:rFonts w:ascii="Tahoma" w:hAnsi="Tahoma" w:cs="Tahoma"/>
      <w:sz w:val="16"/>
      <w:szCs w:val="16"/>
    </w:rPr>
  </w:style>
  <w:style w:type="table" w:styleId="TableGrid">
    <w:name w:val="Table Grid"/>
    <w:basedOn w:val="TableNormal"/>
    <w:uiPriority w:val="59"/>
    <w:rsid w:val="004C1B2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3524</TotalTime>
  <Pages>5</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Nystrom FD FDNPA SFL DFL IOM.docx</vt:lpstr>
    </vt:vector>
  </TitlesOfParts>
  <Company>Nystrom Inc</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FD FDNPA SFL DFL IOM.docx</dc:title>
  <dc:subject>Nystrom FD FDNPA SFL DFL IOM.docx</dc:subject>
  <dc:creator>swilson-tyron</dc:creator>
  <cp:keywords>Nystrom FD FDNPA SFL DFL IOM.docx</cp:keywords>
  <cp:lastModifiedBy>Marissa Dibba</cp:lastModifiedBy>
  <cp:revision>31</cp:revision>
  <cp:lastPrinted>2018-09-16T15:09:00Z</cp:lastPrinted>
  <dcterms:created xsi:type="dcterms:W3CDTF">2018-08-16T15:20:00Z</dcterms:created>
  <dcterms:modified xsi:type="dcterms:W3CDTF">2019-02-22T17:37:00Z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Nystrom FD FDNPA SFL DFL IOM.docx</vt:lpwstr>
  </property>
  <property fmtid="{D5CDD505-2E9C-101B-9397-08002B2CF9AE}" pid="3" name="Revision">
    <vt:lpwstr>C</vt:lpwstr>
  </property>
</Properties>
</file>